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D4" w:rsidRDefault="00A332F0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3C4A56">
        <w:rPr>
          <w:rStyle w:val="markedcontent"/>
          <w:rFonts w:ascii="Tahoma" w:hAnsi="Tahoma" w:cs="Tahoma"/>
          <w:b/>
          <w:sz w:val="18"/>
          <w:szCs w:val="18"/>
        </w:rPr>
        <w:t>1/2024</w:t>
      </w:r>
      <w:r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 Załącznik nr 7 do Zapytania Ofertowego</w:t>
      </w:r>
    </w:p>
    <w:p w:rsidR="009620D4" w:rsidRDefault="009620D4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9620D4" w:rsidRDefault="00A332F0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9620D4" w:rsidRDefault="00A332F0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9620D4" w:rsidRDefault="00A332F0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9620D4" w:rsidRDefault="00A332F0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Psarskiego w Ostrołęce</w:t>
      </w:r>
    </w:p>
    <w:p w:rsidR="009620D4" w:rsidRDefault="00A332F0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Al. Jana Pawła II 120 A</w:t>
      </w:r>
    </w:p>
    <w:p w:rsidR="009620D4" w:rsidRDefault="00A332F0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07-410 Ostrołęka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b/>
          <w:sz w:val="18"/>
          <w:szCs w:val="18"/>
        </w:rPr>
        <w:t>Wykonawca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9620D4" w:rsidRDefault="009620D4">
      <w:pPr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A332F0">
      <w:pPr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9620D4" w:rsidRDefault="00A332F0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9620D4" w:rsidRDefault="009620D4">
      <w:pPr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9620D4">
      <w:pPr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A332F0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>
        <w:rPr>
          <w:rStyle w:val="markedcontent"/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br/>
      </w:r>
      <w:r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="006C0BB9">
        <w:rPr>
          <w:rStyle w:val="markedcontent"/>
          <w:rFonts w:ascii="Tahoma" w:hAnsi="Tahoma" w:cs="Tahoma"/>
          <w:b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9620D4" w:rsidRDefault="009620D4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9620D4" w:rsidRPr="00D13B5F" w:rsidRDefault="00A332F0">
      <w:pPr>
        <w:pStyle w:val="Tekstpodstawowy"/>
        <w:jc w:val="both"/>
        <w:rPr>
          <w:rStyle w:val="markedcontent"/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sz w:val="18"/>
          <w:szCs w:val="18"/>
          <w:lang w:eastAsia="pl-PL"/>
        </w:rPr>
        <w:t xml:space="preserve"> na</w:t>
      </w:r>
      <w:r w:rsidR="006C0BB9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D13B5F" w:rsidRPr="00D13B5F">
        <w:rPr>
          <w:rFonts w:ascii="Tahoma" w:hAnsi="Tahoma" w:cs="Tahoma"/>
          <w:b/>
          <w:bCs/>
          <w:sz w:val="18"/>
          <w:szCs w:val="18"/>
        </w:rPr>
        <w:t xml:space="preserve">zakup, dostawa, montaż sprzętu na potrzeby Oddziału Obserwacyjno – Zakaźnego w ramach realizacji Projektu pod nazwą ,,Wsparcie Mazowieckiego Szpitala Specjalistycznego w Ostrołęce w zakresie dostosowania Oddziału Obserwacyjno-Zakaźnego do wymaganych warunków przy świadczeniach zdrowotnych dedykowanych chorobom zakaźnym w kontekście pandemii COVID-19-zakup pierwszego wyposażenia”, </w:t>
      </w:r>
      <w:r w:rsidR="00D13B5F">
        <w:rPr>
          <w:rFonts w:ascii="Tahoma" w:hAnsi="Tahoma" w:cs="Tahoma"/>
          <w:b/>
          <w:bCs/>
          <w:sz w:val="18"/>
          <w:szCs w:val="18"/>
        </w:rPr>
        <w:t>realizowanego w 2024 roku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1ustawy z 13 kwietnia 2022 r. o szczególnych rozwiązaniach w zakresie przeciwdziałania wspieraniu</w:t>
      </w:r>
      <w:r w:rsidR="006C0BB9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agresji na Ukrainę oraz służących ochronie bezpieczeństwa narodowego (Dz. U. z 2022, poz. 853 ze</w:t>
      </w:r>
      <w:r w:rsidR="006C0BB9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="006C0BB9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Urz.UE nr L 111 z 8.4.2022).</w:t>
      </w:r>
    </w:p>
    <w:p w:rsidR="009620D4" w:rsidRDefault="009620D4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9620D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9620D4" w:rsidRDefault="009620D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9620D4" w:rsidRDefault="009620D4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9620D4" w:rsidRDefault="00A332F0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9620D4" w:rsidRDefault="006C0BB9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332F0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9620D4" w:rsidRDefault="009620D4">
      <w:pPr>
        <w:rPr>
          <w:rFonts w:ascii="Tahoma" w:hAnsi="Tahoma" w:cs="Tahoma"/>
          <w:sz w:val="18"/>
          <w:szCs w:val="18"/>
        </w:rPr>
      </w:pPr>
    </w:p>
    <w:p w:rsidR="009620D4" w:rsidRDefault="009620D4">
      <w:pPr>
        <w:rPr>
          <w:rFonts w:ascii="Tahoma" w:hAnsi="Tahoma" w:cs="Tahoma"/>
          <w:sz w:val="18"/>
          <w:szCs w:val="18"/>
        </w:rPr>
      </w:pPr>
    </w:p>
    <w:p w:rsidR="009620D4" w:rsidRDefault="009620D4"/>
    <w:sectPr w:rsidR="009620D4" w:rsidSect="00962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3D" w:rsidRDefault="0066683D" w:rsidP="009620D4">
      <w:r>
        <w:separator/>
      </w:r>
    </w:p>
  </w:endnote>
  <w:endnote w:type="continuationSeparator" w:id="1">
    <w:p w:rsidR="0066683D" w:rsidRDefault="0066683D" w:rsidP="0096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5F" w:rsidRDefault="00A14A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D4" w:rsidRDefault="00EE2BB9" w:rsidP="00A14A5F">
    <w:pPr>
      <w:pStyle w:val="Footer"/>
      <w:tabs>
        <w:tab w:val="clear" w:pos="4536"/>
        <w:tab w:val="clear" w:pos="9072"/>
        <w:tab w:val="center" w:pos="4819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A14A5F">
      <w:tab/>
    </w:r>
  </w:p>
  <w:p w:rsidR="009620D4" w:rsidRDefault="00A14A5F">
    <w:pPr>
      <w:pStyle w:val="Footer"/>
      <w:jc w:val="center"/>
    </w:pPr>
    <w:r w:rsidRPr="00A14A5F">
      <w:rPr>
        <w:noProof/>
        <w:lang w:eastAsia="pl-PL"/>
      </w:rPr>
      <w:drawing>
        <wp:inline distT="0" distB="0" distL="0" distR="0">
          <wp:extent cx="1757045" cy="467995"/>
          <wp:effectExtent l="19050" t="0" r="0" b="0"/>
          <wp:docPr id="9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5F" w:rsidRDefault="00A14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3D" w:rsidRDefault="0066683D" w:rsidP="009620D4">
      <w:r>
        <w:separator/>
      </w:r>
    </w:p>
  </w:footnote>
  <w:footnote w:type="continuationSeparator" w:id="1">
    <w:p w:rsidR="0066683D" w:rsidRDefault="0066683D" w:rsidP="0096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5F" w:rsidRDefault="00A14A5F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D4" w:rsidRDefault="00A332F0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9620D4" w:rsidRDefault="00A332F0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9620D4" w:rsidRDefault="00A332F0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20D4" w:rsidRDefault="00A332F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9620D4" w:rsidRDefault="00A332F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9620D4" w:rsidRDefault="00A332F0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9620D4" w:rsidRDefault="00EE2BB9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A332F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A332F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9620D4" w:rsidRDefault="00EE2BB9">
    <w:r>
      <w:pict>
        <v:line id="Łącznik prosty 1" o:spid="_x0000_s1026" style="position:absolute;z-index:251659776;mso-position-horizontal:right;mso-position-horizontal-relative:margin" from="2213.6pt,5.65pt" to="2696.5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5F" w:rsidRDefault="00A14A5F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620D4"/>
    <w:rsid w:val="003C4A56"/>
    <w:rsid w:val="004E1034"/>
    <w:rsid w:val="006045ED"/>
    <w:rsid w:val="0066683D"/>
    <w:rsid w:val="006C0BB9"/>
    <w:rsid w:val="00775381"/>
    <w:rsid w:val="00824977"/>
    <w:rsid w:val="0090702A"/>
    <w:rsid w:val="00915F38"/>
    <w:rsid w:val="009620D4"/>
    <w:rsid w:val="00A14A5F"/>
    <w:rsid w:val="00A332F0"/>
    <w:rsid w:val="00CE2F7A"/>
    <w:rsid w:val="00CF474E"/>
    <w:rsid w:val="00D13B5F"/>
    <w:rsid w:val="00EE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9620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9620D4"/>
    <w:rPr>
      <w:rFonts w:cs="Arial"/>
    </w:rPr>
  </w:style>
  <w:style w:type="paragraph" w:customStyle="1" w:styleId="Caption">
    <w:name w:val="Caption"/>
    <w:basedOn w:val="Normalny"/>
    <w:qFormat/>
    <w:rsid w:val="009620D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620D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620D4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4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5F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A14A5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14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34</cp:revision>
  <cp:lastPrinted>2023-03-23T09:40:00Z</cp:lastPrinted>
  <dcterms:created xsi:type="dcterms:W3CDTF">2023-03-01T10:55:00Z</dcterms:created>
  <dcterms:modified xsi:type="dcterms:W3CDTF">2024-02-15T07:46:00Z</dcterms:modified>
  <dc:language>pl-PL</dc:language>
</cp:coreProperties>
</file>