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8" w:rsidRPr="00A56E88" w:rsidRDefault="00A56E88">
      <w:pPr>
        <w:rPr>
          <w:rFonts w:ascii="Tahoma" w:hAnsi="Tahoma" w:cs="Tahoma"/>
          <w:b/>
          <w:bCs/>
          <w:sz w:val="18"/>
          <w:szCs w:val="18"/>
        </w:rPr>
      </w:pPr>
      <w:proofErr w:type="gramStart"/>
      <w:r w:rsidRPr="00A56E88">
        <w:rPr>
          <w:rFonts w:ascii="Tahoma" w:hAnsi="Tahoma" w:cs="Tahoma"/>
          <w:b/>
          <w:bCs/>
          <w:sz w:val="18"/>
          <w:szCs w:val="18"/>
        </w:rPr>
        <w:t>MSS-DN-ZPP-26</w:t>
      </w:r>
      <w:r w:rsidR="008E1770" w:rsidRPr="00A56E88">
        <w:rPr>
          <w:rFonts w:ascii="Tahoma" w:hAnsi="Tahoma" w:cs="Tahoma"/>
          <w:b/>
          <w:bCs/>
          <w:sz w:val="18"/>
          <w:szCs w:val="18"/>
        </w:rPr>
        <w:t>-</w:t>
      </w:r>
      <w:r w:rsidR="003A6737">
        <w:rPr>
          <w:rFonts w:ascii="Tahoma" w:hAnsi="Tahoma" w:cs="Tahoma"/>
          <w:b/>
          <w:bCs/>
          <w:sz w:val="18"/>
          <w:szCs w:val="18"/>
        </w:rPr>
        <w:t>61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/2023                                        </w:t>
      </w:r>
      <w:proofErr w:type="gramEnd"/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             </w:t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Pr="00A56E88">
        <w:rPr>
          <w:rFonts w:ascii="Tahoma" w:hAnsi="Tahoma" w:cs="Tahoma"/>
          <w:b/>
          <w:bCs/>
          <w:sz w:val="18"/>
          <w:szCs w:val="18"/>
        </w:rPr>
        <w:tab/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Załącznik nr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2</w:t>
      </w:r>
      <w:r w:rsidR="00550B5E" w:rsidRPr="00A56E88">
        <w:rPr>
          <w:rFonts w:ascii="Tahoma" w:hAnsi="Tahoma" w:cs="Tahoma"/>
          <w:b/>
          <w:bCs/>
          <w:sz w:val="18"/>
          <w:szCs w:val="18"/>
        </w:rPr>
        <w:t xml:space="preserve"> do </w:t>
      </w:r>
      <w:r w:rsidR="00215945" w:rsidRPr="00A56E88">
        <w:rPr>
          <w:rFonts w:ascii="Tahoma" w:hAnsi="Tahoma" w:cs="Tahoma"/>
          <w:b/>
          <w:bCs/>
          <w:sz w:val="18"/>
          <w:szCs w:val="18"/>
        </w:rPr>
        <w:t>Ogłoszenia</w:t>
      </w:r>
    </w:p>
    <w:p w:rsidR="007F37D8" w:rsidRDefault="007F37D8">
      <w:pPr>
        <w:rPr>
          <w:rFonts w:ascii="Tahoma" w:hAnsi="Tahoma" w:cs="Tahoma"/>
          <w:color w:val="FF0000"/>
          <w:sz w:val="18"/>
          <w:szCs w:val="18"/>
        </w:rPr>
      </w:pPr>
    </w:p>
    <w:p w:rsidR="00A56E88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A56E88" w:rsidRPr="00215945" w:rsidRDefault="00A56E88">
      <w:pPr>
        <w:rPr>
          <w:rFonts w:ascii="Tahoma" w:hAnsi="Tahoma" w:cs="Tahoma"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                  ………………………………,dnia………………………</w:t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Dane teleadresowe Wykonawcy</w:t>
      </w: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7F37D8" w:rsidRPr="00215945" w:rsidRDefault="007F37D8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>
      <w:pPr>
        <w:rPr>
          <w:rFonts w:ascii="Tahoma" w:hAnsi="Tahoma" w:cs="Tahoma"/>
          <w:bCs/>
          <w:color w:val="FF0000"/>
          <w:sz w:val="18"/>
          <w:szCs w:val="18"/>
        </w:rPr>
      </w:pPr>
    </w:p>
    <w:p w:rsidR="00215945" w:rsidRPr="00215945" w:rsidRDefault="00215945" w:rsidP="00D02CF3">
      <w:pPr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:rsidR="00D02CF3" w:rsidRPr="00A56E88" w:rsidRDefault="00550B5E" w:rsidP="00A56E88">
      <w:pPr>
        <w:jc w:val="center"/>
        <w:rPr>
          <w:rFonts w:ascii="Tahoma" w:hAnsi="Tahoma" w:cs="Tahoma"/>
          <w:b/>
          <w:sz w:val="28"/>
          <w:szCs w:val="28"/>
        </w:rPr>
      </w:pPr>
      <w:r w:rsidRPr="00A56E88">
        <w:rPr>
          <w:rFonts w:ascii="Tahoma" w:hAnsi="Tahoma" w:cs="Tahoma"/>
          <w:b/>
          <w:bCs/>
          <w:sz w:val="28"/>
          <w:szCs w:val="28"/>
        </w:rPr>
        <w:t>Dotyczy</w:t>
      </w:r>
      <w:r w:rsidR="00D02CF3" w:rsidRPr="00A56E88">
        <w:rPr>
          <w:rFonts w:ascii="Tahoma" w:hAnsi="Tahoma" w:cs="Tahoma"/>
          <w:sz w:val="28"/>
          <w:szCs w:val="28"/>
        </w:rPr>
        <w:t>: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Przetarg na </w:t>
      </w:r>
      <w:r w:rsidR="00A56E88" w:rsidRPr="00A56E88">
        <w:rPr>
          <w:rFonts w:ascii="Tahoma" w:hAnsi="Tahoma" w:cs="Tahoma"/>
          <w:b/>
          <w:sz w:val="28"/>
          <w:szCs w:val="28"/>
        </w:rPr>
        <w:t>sprzedaż</w:t>
      </w:r>
      <w:r w:rsidR="00D02CF3" w:rsidRPr="00A56E88">
        <w:rPr>
          <w:rFonts w:ascii="Tahoma" w:hAnsi="Tahoma" w:cs="Tahoma"/>
          <w:b/>
          <w:sz w:val="28"/>
          <w:szCs w:val="28"/>
        </w:rPr>
        <w:t xml:space="preserve"> wraz z demontażem </w:t>
      </w:r>
      <w:r w:rsidR="003A6737">
        <w:rPr>
          <w:rFonts w:ascii="Tahoma" w:hAnsi="Tahoma" w:cs="Tahoma"/>
          <w:b/>
          <w:sz w:val="28"/>
          <w:szCs w:val="28"/>
        </w:rPr>
        <w:t xml:space="preserve">tomografu komputerowego TSX-303A/AC </w:t>
      </w:r>
      <w:proofErr w:type="spellStart"/>
      <w:r w:rsidR="003A6737">
        <w:rPr>
          <w:rFonts w:ascii="Tahoma" w:hAnsi="Tahoma" w:cs="Tahoma"/>
          <w:b/>
          <w:sz w:val="28"/>
          <w:szCs w:val="28"/>
        </w:rPr>
        <w:t>Aquilion</w:t>
      </w:r>
      <w:proofErr w:type="spellEnd"/>
      <w:r w:rsidR="003A673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3A6737">
        <w:rPr>
          <w:rFonts w:ascii="Tahoma" w:hAnsi="Tahoma" w:cs="Tahoma"/>
          <w:b/>
          <w:sz w:val="28"/>
          <w:szCs w:val="28"/>
        </w:rPr>
        <w:t>P</w:t>
      </w:r>
      <w:bookmarkStart w:id="0" w:name="_GoBack"/>
      <w:bookmarkEnd w:id="0"/>
      <w:r w:rsidR="003A6737">
        <w:rPr>
          <w:rFonts w:ascii="Tahoma" w:hAnsi="Tahoma" w:cs="Tahoma"/>
          <w:b/>
          <w:sz w:val="28"/>
          <w:szCs w:val="28"/>
        </w:rPr>
        <w:t>rime</w:t>
      </w:r>
      <w:proofErr w:type="spellEnd"/>
    </w:p>
    <w:p w:rsidR="00D02CF3" w:rsidRDefault="00D02CF3" w:rsidP="00D02CF3">
      <w:pPr>
        <w:rPr>
          <w:rFonts w:ascii="Tahoma" w:hAnsi="Tahoma" w:cs="Tahoma"/>
          <w:b/>
          <w:color w:val="00B050"/>
          <w:sz w:val="28"/>
          <w:szCs w:val="2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215945" w:rsidRPr="00D02CF3" w:rsidRDefault="00215945">
      <w:pPr>
        <w:rPr>
          <w:rFonts w:ascii="Tahoma" w:hAnsi="Tahoma" w:cs="Tahoma"/>
          <w:sz w:val="18"/>
          <w:szCs w:val="18"/>
        </w:rPr>
      </w:pPr>
    </w:p>
    <w:p w:rsidR="007F37D8" w:rsidRDefault="00215945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J</w:t>
      </w:r>
      <w:r w:rsidR="00550B5E" w:rsidRPr="00D02CF3">
        <w:rPr>
          <w:rFonts w:ascii="Tahoma" w:hAnsi="Tahoma" w:cs="Tahoma"/>
          <w:sz w:val="18"/>
          <w:szCs w:val="18"/>
        </w:rPr>
        <w:t xml:space="preserve">a niżej podpisany(a) </w:t>
      </w:r>
    </w:p>
    <w:p w:rsidR="00375749" w:rsidRPr="00D02CF3" w:rsidRDefault="00375749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oświadczam</w:t>
      </w:r>
      <w:proofErr w:type="gramEnd"/>
      <w:r w:rsidRPr="00D02CF3">
        <w:rPr>
          <w:rFonts w:ascii="Tahoma" w:hAnsi="Tahoma" w:cs="Tahoma"/>
          <w:sz w:val="18"/>
          <w:szCs w:val="18"/>
        </w:rPr>
        <w:t>, że</w:t>
      </w:r>
      <w:r w:rsidR="00BC7AF4" w:rsidRPr="00D02CF3">
        <w:rPr>
          <w:rFonts w:ascii="Tahoma" w:hAnsi="Tahoma" w:cs="Tahoma"/>
          <w:sz w:val="18"/>
          <w:szCs w:val="18"/>
        </w:rPr>
        <w:t xml:space="preserve"> </w:t>
      </w:r>
      <w:r w:rsidRPr="00D02CF3">
        <w:rPr>
          <w:rFonts w:ascii="Tahoma" w:hAnsi="Tahoma" w:cs="Tahoma"/>
          <w:sz w:val="18"/>
          <w:szCs w:val="18"/>
        </w:rPr>
        <w:t>Wykonawca jest/nie jest* pow</w:t>
      </w:r>
      <w:r w:rsidR="00D02CF3" w:rsidRPr="00D02CF3">
        <w:rPr>
          <w:rFonts w:ascii="Tahoma" w:hAnsi="Tahoma" w:cs="Tahoma"/>
          <w:sz w:val="18"/>
          <w:szCs w:val="18"/>
        </w:rPr>
        <w:t>iązany osobowo lub kapitałowo ze Sprzedającym</w:t>
      </w:r>
      <w:r w:rsidRPr="00D02CF3">
        <w:rPr>
          <w:rFonts w:ascii="Tahoma" w:hAnsi="Tahoma" w:cs="Tahoma"/>
          <w:sz w:val="18"/>
          <w:szCs w:val="18"/>
        </w:rPr>
        <w:t xml:space="preserve">. Przez powiązania osobowe lub kapitałowe rozumie się wzajemne powiązania pomiędzy 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 lub osobami upoważnionymi do zaciągania zobowiązań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lub osobami wykonującymi w imieniu </w:t>
      </w:r>
      <w:r w:rsidR="00D02CF3" w:rsidRPr="00D02CF3">
        <w:rPr>
          <w:rFonts w:ascii="Tahoma" w:hAnsi="Tahoma" w:cs="Tahoma"/>
          <w:sz w:val="18"/>
          <w:szCs w:val="18"/>
        </w:rPr>
        <w:t>Sprzedającego</w:t>
      </w:r>
      <w:r w:rsidRPr="00D02CF3">
        <w:rPr>
          <w:rFonts w:ascii="Tahoma" w:hAnsi="Tahoma" w:cs="Tahoma"/>
          <w:sz w:val="18"/>
          <w:szCs w:val="18"/>
        </w:rPr>
        <w:t xml:space="preserve"> czynności związane </w:t>
      </w:r>
      <w:proofErr w:type="gramStart"/>
      <w:r w:rsidRPr="00D02CF3">
        <w:rPr>
          <w:rFonts w:ascii="Tahoma" w:hAnsi="Tahoma" w:cs="Tahoma"/>
          <w:sz w:val="18"/>
          <w:szCs w:val="18"/>
        </w:rPr>
        <w:t>z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przygotowaniem i przeprowadzeniem procedury wyboru </w:t>
      </w:r>
      <w:r w:rsidR="00D02CF3" w:rsidRPr="00D02CF3">
        <w:rPr>
          <w:rFonts w:ascii="Tahoma" w:hAnsi="Tahoma" w:cs="Tahoma"/>
          <w:sz w:val="18"/>
          <w:szCs w:val="18"/>
        </w:rPr>
        <w:t>Kupującego</w:t>
      </w:r>
      <w:r w:rsidRPr="00D02CF3">
        <w:rPr>
          <w:rFonts w:ascii="Tahoma" w:hAnsi="Tahoma" w:cs="Tahoma"/>
          <w:sz w:val="18"/>
          <w:szCs w:val="18"/>
        </w:rPr>
        <w:t xml:space="preserve"> a </w:t>
      </w:r>
      <w:r w:rsidR="00D02CF3" w:rsidRPr="00D02CF3">
        <w:rPr>
          <w:rFonts w:ascii="Tahoma" w:hAnsi="Tahoma" w:cs="Tahoma"/>
          <w:sz w:val="18"/>
          <w:szCs w:val="18"/>
        </w:rPr>
        <w:t>Sprzedającym</w:t>
      </w:r>
      <w:r w:rsidRPr="00D02CF3">
        <w:rPr>
          <w:rFonts w:ascii="Tahoma" w:hAnsi="Tahoma" w:cs="Tahoma"/>
          <w:sz w:val="18"/>
          <w:szCs w:val="18"/>
        </w:rPr>
        <w:t xml:space="preserve">, polegające w szczególności na: 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a) uczestniczeniu w </w:t>
      </w:r>
      <w:proofErr w:type="gramStart"/>
      <w:r w:rsidRPr="00D02CF3">
        <w:rPr>
          <w:rFonts w:ascii="Tahoma" w:hAnsi="Tahoma" w:cs="Tahoma"/>
          <w:sz w:val="18"/>
          <w:szCs w:val="18"/>
        </w:rPr>
        <w:t>spółce jako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wspólnik spółki cywilnej lub spółki osobowej;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b) </w:t>
      </w:r>
      <w:proofErr w:type="gramStart"/>
      <w:r w:rsidRPr="00D02CF3">
        <w:rPr>
          <w:rFonts w:ascii="Tahoma" w:hAnsi="Tahoma" w:cs="Tahoma"/>
          <w:sz w:val="18"/>
          <w:szCs w:val="18"/>
        </w:rPr>
        <w:t>posiadaniu co</w:t>
      </w:r>
      <w:proofErr w:type="gramEnd"/>
      <w:r w:rsidRPr="00D02CF3">
        <w:rPr>
          <w:rFonts w:ascii="Tahoma" w:hAnsi="Tahoma" w:cs="Tahoma"/>
          <w:sz w:val="18"/>
          <w:szCs w:val="18"/>
        </w:rPr>
        <w:t xml:space="preserve"> najmniej 10% udziałów lub akcji;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  <w:t xml:space="preserve">c) pełnieniu funkcji członka organu nadzorczego lub zarządzającego, </w:t>
      </w:r>
      <w:proofErr w:type="gramStart"/>
      <w:r w:rsidRPr="00D02CF3">
        <w:rPr>
          <w:rFonts w:ascii="Tahoma" w:hAnsi="Tahoma" w:cs="Tahoma"/>
          <w:sz w:val="18"/>
          <w:szCs w:val="18"/>
        </w:rPr>
        <w:t>prokurenta,  pełnomocnika</w:t>
      </w:r>
      <w:proofErr w:type="gramEnd"/>
      <w:r w:rsidRPr="00D02CF3">
        <w:rPr>
          <w:rFonts w:ascii="Tahoma" w:hAnsi="Tahoma" w:cs="Tahoma"/>
          <w:sz w:val="18"/>
          <w:szCs w:val="18"/>
        </w:rPr>
        <w:t>;</w:t>
      </w:r>
    </w:p>
    <w:p w:rsidR="007F37D8" w:rsidRPr="00D02CF3" w:rsidRDefault="00550B5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D02CF3">
        <w:rPr>
          <w:rFonts w:ascii="Tahoma" w:hAnsi="Tahoma" w:cs="Tahoma"/>
          <w:sz w:val="18"/>
          <w:szCs w:val="18"/>
        </w:rPr>
        <w:t>d</w:t>
      </w:r>
      <w:proofErr w:type="gramEnd"/>
      <w:r w:rsidRPr="00D02CF3">
        <w:rPr>
          <w:rFonts w:ascii="Tahoma" w:hAnsi="Tahoma" w:cs="Tahoma"/>
          <w:sz w:val="18"/>
          <w:szCs w:val="18"/>
        </w:rPr>
        <w:t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>
      <w:pPr>
        <w:rPr>
          <w:rFonts w:ascii="Tahoma" w:hAnsi="Tahoma" w:cs="Tahoma"/>
          <w:sz w:val="18"/>
          <w:szCs w:val="18"/>
        </w:rPr>
      </w:pPr>
    </w:p>
    <w:p w:rsidR="00A56E88" w:rsidRPr="00D02CF3" w:rsidRDefault="00A56E88">
      <w:pPr>
        <w:rPr>
          <w:rFonts w:ascii="Tahoma" w:hAnsi="Tahoma" w:cs="Tahoma"/>
          <w:sz w:val="18"/>
          <w:szCs w:val="18"/>
        </w:rPr>
      </w:pP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ab/>
        <w:t xml:space="preserve">      </w:t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="00A56E88">
        <w:rPr>
          <w:rFonts w:ascii="Tahoma" w:hAnsi="Tahoma" w:cs="Tahoma"/>
          <w:sz w:val="18"/>
          <w:szCs w:val="18"/>
        </w:rPr>
        <w:tab/>
      </w:r>
      <w:r w:rsidRPr="00D02CF3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7F37D8" w:rsidRPr="00D02CF3" w:rsidRDefault="00037133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bCs/>
          <w:sz w:val="18"/>
          <w:szCs w:val="18"/>
        </w:rPr>
        <w:t xml:space="preserve">                                                      </w:t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="00A56E88">
        <w:rPr>
          <w:rFonts w:ascii="Tahoma" w:hAnsi="Tahoma" w:cs="Tahoma"/>
          <w:bCs/>
          <w:sz w:val="18"/>
          <w:szCs w:val="18"/>
        </w:rPr>
        <w:tab/>
      </w:r>
      <w:r w:rsidRPr="00D02CF3">
        <w:rPr>
          <w:rFonts w:ascii="Tahoma" w:hAnsi="Tahoma" w:cs="Tahoma"/>
          <w:bCs/>
          <w:sz w:val="18"/>
          <w:szCs w:val="18"/>
        </w:rPr>
        <w:t xml:space="preserve">   </w:t>
      </w:r>
      <w:r w:rsidR="00550B5E" w:rsidRPr="00D02CF3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Pr="00D02CF3" w:rsidRDefault="007F37D8">
      <w:pPr>
        <w:rPr>
          <w:rFonts w:ascii="Tahoma" w:hAnsi="Tahoma" w:cs="Tahoma"/>
          <w:sz w:val="18"/>
          <w:szCs w:val="18"/>
        </w:rPr>
      </w:pPr>
    </w:p>
    <w:p w:rsidR="007F37D8" w:rsidRDefault="007F37D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A56E88" w:rsidRDefault="00A56E88"/>
    <w:p w:rsidR="007F37D8" w:rsidRPr="00D02CF3" w:rsidRDefault="00550B5E">
      <w:r w:rsidRPr="00D02CF3">
        <w:br/>
      </w:r>
    </w:p>
    <w:p w:rsidR="007F37D8" w:rsidRPr="00D02CF3" w:rsidRDefault="00550B5E">
      <w:pPr>
        <w:rPr>
          <w:rFonts w:ascii="Tahoma" w:hAnsi="Tahoma" w:cs="Tahoma"/>
          <w:sz w:val="18"/>
          <w:szCs w:val="18"/>
        </w:rPr>
      </w:pPr>
      <w:r w:rsidRPr="00D02CF3">
        <w:rPr>
          <w:rFonts w:ascii="Tahoma" w:hAnsi="Tahoma" w:cs="Tahoma"/>
          <w:sz w:val="18"/>
          <w:szCs w:val="18"/>
        </w:rPr>
        <w:t>* Niepotrzebne skreślić</w:t>
      </w: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p w:rsidR="007F37D8" w:rsidRPr="00215945" w:rsidRDefault="007F37D8">
      <w:pPr>
        <w:rPr>
          <w:color w:val="FF0000"/>
        </w:rPr>
      </w:pPr>
    </w:p>
    <w:sectPr w:rsidR="007F37D8" w:rsidRPr="00215945" w:rsidSect="007F37D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81" w:rsidRDefault="006B1D81" w:rsidP="007F37D8">
      <w:r>
        <w:separator/>
      </w:r>
    </w:p>
  </w:endnote>
  <w:endnote w:type="continuationSeparator" w:id="0">
    <w:p w:rsidR="006B1D81" w:rsidRDefault="006B1D81" w:rsidP="007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6B1D81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550B5E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7F37D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81" w:rsidRDefault="006B1D81" w:rsidP="007F37D8">
      <w:r>
        <w:separator/>
      </w:r>
    </w:p>
  </w:footnote>
  <w:footnote w:type="continuationSeparator" w:id="0">
    <w:p w:rsidR="006B1D81" w:rsidRDefault="006B1D81" w:rsidP="007F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D8" w:rsidRDefault="00550B5E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7F37D8" w:rsidRDefault="00550B5E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7F37D8" w:rsidRDefault="00550B5E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37D8" w:rsidRDefault="00550B5E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37D8" w:rsidRDefault="00550B5E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7F37D8" w:rsidRDefault="006B1D81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550B5E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37D8" w:rsidRDefault="006B1D81">
    <w:r>
      <w:pict>
        <v:line id="Łącznik prosty 1" o:spid="_x0000_s2050" style="position:absolute;z-index:251659776;mso-position-horizontal:right;mso-position-horizontal-relative:margin" from="4792.9pt,5.65pt" to="5275.8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D8"/>
    <w:rsid w:val="00037133"/>
    <w:rsid w:val="00166B33"/>
    <w:rsid w:val="0020186F"/>
    <w:rsid w:val="00215945"/>
    <w:rsid w:val="002B1201"/>
    <w:rsid w:val="00375749"/>
    <w:rsid w:val="00387131"/>
    <w:rsid w:val="00394768"/>
    <w:rsid w:val="003A6737"/>
    <w:rsid w:val="004D49BA"/>
    <w:rsid w:val="00550B5E"/>
    <w:rsid w:val="005D6A2B"/>
    <w:rsid w:val="006B1D81"/>
    <w:rsid w:val="007F37D8"/>
    <w:rsid w:val="008E1770"/>
    <w:rsid w:val="00924479"/>
    <w:rsid w:val="009F31D6"/>
    <w:rsid w:val="009F3935"/>
    <w:rsid w:val="00A56E88"/>
    <w:rsid w:val="00AF36CD"/>
    <w:rsid w:val="00BC7AF4"/>
    <w:rsid w:val="00BF7F21"/>
    <w:rsid w:val="00C846FA"/>
    <w:rsid w:val="00D02CF3"/>
    <w:rsid w:val="00D63D96"/>
    <w:rsid w:val="00E655A7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E03F1D-E615-405F-990C-FB243BA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37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37D8"/>
    <w:rPr>
      <w:rFonts w:cs="Arial"/>
    </w:rPr>
  </w:style>
  <w:style w:type="paragraph" w:customStyle="1" w:styleId="Legenda1">
    <w:name w:val="Legenda1"/>
    <w:basedOn w:val="Normalny"/>
    <w:qFormat/>
    <w:rsid w:val="007F37D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37D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37D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EBD-8F8A-4EAB-87B5-14A79BAB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11</cp:revision>
  <cp:lastPrinted>2023-10-24T12:49:00Z</cp:lastPrinted>
  <dcterms:created xsi:type="dcterms:W3CDTF">2023-05-15T09:41:00Z</dcterms:created>
  <dcterms:modified xsi:type="dcterms:W3CDTF">2023-10-24T12:49:00Z</dcterms:modified>
  <dc:language>pl-PL</dc:language>
</cp:coreProperties>
</file>