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ADA" w:rsidRPr="001608FB" w:rsidRDefault="00DA3ADA" w:rsidP="00DA3ADA">
      <w:pPr>
        <w:rPr>
          <w:rFonts w:ascii="Tahoma" w:eastAsia="Calibri" w:hAnsi="Tahoma" w:cs="Tahoma"/>
          <w:b/>
          <w:color w:val="000000"/>
          <w:sz w:val="18"/>
          <w:szCs w:val="18"/>
        </w:rPr>
      </w:pPr>
      <w:bookmarkStart w:id="0" w:name="_GoBack"/>
      <w:bookmarkEnd w:id="0"/>
      <w:r w:rsidRPr="001608FB">
        <w:rPr>
          <w:rStyle w:val="markedcontent"/>
          <w:rFonts w:ascii="Tahoma" w:hAnsi="Tahoma" w:cs="Tahoma"/>
          <w:b/>
          <w:sz w:val="18"/>
          <w:szCs w:val="18"/>
        </w:rPr>
        <w:t>MSS-DN-ZPP-26-ZO-</w:t>
      </w:r>
      <w:r w:rsidR="000365F9">
        <w:rPr>
          <w:rStyle w:val="markedcontent"/>
          <w:rFonts w:ascii="Tahoma" w:hAnsi="Tahoma" w:cs="Tahoma"/>
          <w:b/>
          <w:sz w:val="18"/>
          <w:szCs w:val="18"/>
        </w:rPr>
        <w:t>32</w:t>
      </w:r>
      <w:r w:rsidR="004626F3">
        <w:rPr>
          <w:rStyle w:val="markedcontent"/>
          <w:rFonts w:ascii="Tahoma" w:hAnsi="Tahoma" w:cs="Tahoma"/>
          <w:b/>
          <w:sz w:val="18"/>
          <w:szCs w:val="18"/>
        </w:rPr>
        <w:t>/2023</w:t>
      </w:r>
      <w:r w:rsidRPr="001608FB">
        <w:rPr>
          <w:rStyle w:val="markedcontent"/>
          <w:rFonts w:ascii="Tahoma" w:hAnsi="Tahoma" w:cs="Tahoma"/>
          <w:b/>
          <w:sz w:val="18"/>
          <w:szCs w:val="18"/>
        </w:rPr>
        <w:t xml:space="preserve">                                                    </w:t>
      </w:r>
      <w:r w:rsidR="00AF1504">
        <w:rPr>
          <w:rStyle w:val="markedcontent"/>
          <w:rFonts w:ascii="Tahoma" w:hAnsi="Tahoma" w:cs="Tahoma"/>
          <w:b/>
          <w:sz w:val="18"/>
          <w:szCs w:val="18"/>
        </w:rPr>
        <w:t xml:space="preserve">Załącznik nr </w:t>
      </w:r>
      <w:r w:rsidR="00930802">
        <w:rPr>
          <w:rStyle w:val="markedcontent"/>
          <w:rFonts w:ascii="Tahoma" w:hAnsi="Tahoma" w:cs="Tahoma"/>
          <w:b/>
          <w:sz w:val="18"/>
          <w:szCs w:val="18"/>
        </w:rPr>
        <w:t>3</w:t>
      </w:r>
      <w:r w:rsidRPr="001608FB">
        <w:rPr>
          <w:rStyle w:val="markedcontent"/>
          <w:rFonts w:ascii="Tahoma" w:hAnsi="Tahoma" w:cs="Tahoma"/>
          <w:b/>
          <w:sz w:val="18"/>
          <w:szCs w:val="18"/>
        </w:rPr>
        <w:t xml:space="preserve"> do Zapytania Ofertowego</w:t>
      </w:r>
      <w:r w:rsidRPr="001608FB">
        <w:rPr>
          <w:rFonts w:ascii="Tahoma" w:eastAsia="Calibri" w:hAnsi="Tahoma" w:cs="Tahoma"/>
          <w:b/>
          <w:color w:val="000000"/>
          <w:sz w:val="18"/>
          <w:szCs w:val="18"/>
        </w:rPr>
        <w:t xml:space="preserve"> </w:t>
      </w:r>
    </w:p>
    <w:p w:rsidR="00DA3ADA" w:rsidRPr="001608FB" w:rsidRDefault="00DA3ADA" w:rsidP="00DA3ADA">
      <w:pPr>
        <w:spacing w:before="120"/>
        <w:rPr>
          <w:rFonts w:ascii="Tahoma" w:eastAsia="Calibri" w:hAnsi="Tahoma" w:cs="Tahoma"/>
          <w:b/>
          <w:sz w:val="18"/>
          <w:szCs w:val="18"/>
        </w:rPr>
      </w:pPr>
    </w:p>
    <w:p w:rsidR="00DA3ADA" w:rsidRPr="001608FB" w:rsidRDefault="00DA3ADA" w:rsidP="00DA3ADA">
      <w:pPr>
        <w:spacing w:before="120"/>
        <w:ind w:firstLine="6379"/>
        <w:rPr>
          <w:rFonts w:ascii="Tahoma" w:eastAsia="Calibri" w:hAnsi="Tahoma" w:cs="Tahoma"/>
          <w:b/>
          <w:sz w:val="18"/>
          <w:szCs w:val="18"/>
        </w:rPr>
      </w:pPr>
      <w:r w:rsidRPr="001608FB">
        <w:rPr>
          <w:rFonts w:ascii="Tahoma" w:eastAsia="Calibri" w:hAnsi="Tahoma" w:cs="Tahoma"/>
          <w:b/>
          <w:sz w:val="18"/>
          <w:szCs w:val="18"/>
        </w:rPr>
        <w:t>Zamawiający:</w:t>
      </w:r>
    </w:p>
    <w:p w:rsidR="00DA3ADA" w:rsidRPr="001608FB" w:rsidRDefault="00DA3ADA" w:rsidP="00DA3ADA">
      <w:pPr>
        <w:spacing w:before="120"/>
        <w:ind w:firstLine="6379"/>
        <w:rPr>
          <w:rFonts w:ascii="Tahoma" w:eastAsia="Calibri" w:hAnsi="Tahoma" w:cs="Tahoma"/>
          <w:sz w:val="18"/>
          <w:szCs w:val="18"/>
        </w:rPr>
      </w:pPr>
      <w:r w:rsidRPr="001608FB">
        <w:rPr>
          <w:rFonts w:ascii="Tahoma" w:eastAsia="Calibri" w:hAnsi="Tahoma" w:cs="Tahoma"/>
          <w:sz w:val="18"/>
          <w:szCs w:val="18"/>
        </w:rPr>
        <w:t xml:space="preserve">Mazowiecki Szpital </w:t>
      </w:r>
    </w:p>
    <w:p w:rsidR="00DA3ADA" w:rsidRPr="001608FB" w:rsidRDefault="00DA3ADA" w:rsidP="00DA3ADA">
      <w:pPr>
        <w:ind w:firstLine="6379"/>
        <w:rPr>
          <w:rFonts w:ascii="Tahoma" w:eastAsia="Calibri" w:hAnsi="Tahoma" w:cs="Tahoma"/>
          <w:sz w:val="18"/>
          <w:szCs w:val="18"/>
        </w:rPr>
      </w:pPr>
      <w:r w:rsidRPr="001608FB">
        <w:rPr>
          <w:rFonts w:ascii="Tahoma" w:eastAsia="Calibri" w:hAnsi="Tahoma" w:cs="Tahoma"/>
          <w:sz w:val="18"/>
          <w:szCs w:val="18"/>
        </w:rPr>
        <w:t xml:space="preserve">Specjalistyczny im. dr Józefa  </w:t>
      </w:r>
    </w:p>
    <w:p w:rsidR="00DA3ADA" w:rsidRPr="001608FB" w:rsidRDefault="00DA3ADA" w:rsidP="00DA3ADA">
      <w:pPr>
        <w:ind w:firstLine="6379"/>
        <w:rPr>
          <w:rFonts w:ascii="Tahoma" w:eastAsia="Calibri" w:hAnsi="Tahoma" w:cs="Tahoma"/>
          <w:sz w:val="18"/>
          <w:szCs w:val="18"/>
        </w:rPr>
      </w:pPr>
      <w:r w:rsidRPr="001608FB">
        <w:rPr>
          <w:rFonts w:ascii="Tahoma" w:eastAsia="Calibri" w:hAnsi="Tahoma" w:cs="Tahoma"/>
          <w:sz w:val="18"/>
          <w:szCs w:val="18"/>
        </w:rPr>
        <w:t>Psarskiego w Ostrołęce</w:t>
      </w:r>
    </w:p>
    <w:p w:rsidR="00DA3ADA" w:rsidRPr="001608FB" w:rsidRDefault="00DA3ADA" w:rsidP="00DA3ADA">
      <w:pPr>
        <w:ind w:firstLine="6379"/>
        <w:rPr>
          <w:rFonts w:ascii="Tahoma" w:eastAsia="Calibri" w:hAnsi="Tahoma" w:cs="Tahoma"/>
          <w:sz w:val="18"/>
          <w:szCs w:val="18"/>
        </w:rPr>
      </w:pPr>
      <w:r w:rsidRPr="001608FB">
        <w:rPr>
          <w:rFonts w:ascii="Tahoma" w:eastAsia="Calibri" w:hAnsi="Tahoma" w:cs="Tahoma"/>
          <w:sz w:val="18"/>
          <w:szCs w:val="18"/>
        </w:rPr>
        <w:t>Al. Jana Pawła II 120 A</w:t>
      </w:r>
    </w:p>
    <w:p w:rsidR="00DA3ADA" w:rsidRPr="001608FB" w:rsidRDefault="00DA3ADA" w:rsidP="00DA3ADA">
      <w:pPr>
        <w:ind w:firstLine="6379"/>
        <w:rPr>
          <w:rStyle w:val="markedcontent"/>
          <w:rFonts w:ascii="Tahoma" w:eastAsia="Calibri" w:hAnsi="Tahoma" w:cs="Tahoma"/>
          <w:sz w:val="18"/>
          <w:szCs w:val="18"/>
        </w:rPr>
      </w:pPr>
      <w:r w:rsidRPr="001608FB">
        <w:rPr>
          <w:rFonts w:ascii="Tahoma" w:eastAsia="Calibri" w:hAnsi="Tahoma" w:cs="Tahoma"/>
          <w:sz w:val="18"/>
          <w:szCs w:val="18"/>
        </w:rPr>
        <w:t>07-410 Ostrołęka</w:t>
      </w:r>
    </w:p>
    <w:p w:rsidR="00DA3ADA" w:rsidRPr="001608FB" w:rsidRDefault="00DA3ADA" w:rsidP="00DA3ADA">
      <w:pPr>
        <w:spacing w:line="360" w:lineRule="auto"/>
        <w:rPr>
          <w:rStyle w:val="markedcontent"/>
          <w:rFonts w:ascii="Tahoma" w:hAnsi="Tahoma" w:cs="Tahoma"/>
          <w:b/>
          <w:sz w:val="18"/>
          <w:szCs w:val="18"/>
        </w:rPr>
      </w:pPr>
      <w:r w:rsidRPr="001608FB">
        <w:rPr>
          <w:rStyle w:val="markedcontent"/>
          <w:rFonts w:ascii="Tahoma" w:hAnsi="Tahoma" w:cs="Tahoma"/>
          <w:b/>
          <w:sz w:val="18"/>
          <w:szCs w:val="18"/>
        </w:rPr>
        <w:t xml:space="preserve">          Wykonawca</w:t>
      </w:r>
    </w:p>
    <w:p w:rsidR="00DA3ADA" w:rsidRPr="001608FB" w:rsidRDefault="00DA3ADA" w:rsidP="00DA3ADA">
      <w:pPr>
        <w:spacing w:line="360" w:lineRule="auto"/>
        <w:rPr>
          <w:rStyle w:val="markedcontent"/>
          <w:rFonts w:ascii="Tahoma" w:hAnsi="Tahoma" w:cs="Tahoma"/>
          <w:b/>
          <w:sz w:val="18"/>
          <w:szCs w:val="18"/>
        </w:rPr>
      </w:pPr>
      <w:r w:rsidRPr="001608FB">
        <w:rPr>
          <w:rStyle w:val="markedcontent"/>
          <w:rFonts w:ascii="Tahoma" w:hAnsi="Tahoma" w:cs="Tahoma"/>
          <w:sz w:val="18"/>
          <w:szCs w:val="18"/>
        </w:rPr>
        <w:t>………………………………………</w:t>
      </w:r>
    </w:p>
    <w:p w:rsidR="00DA3ADA" w:rsidRPr="001608FB" w:rsidRDefault="00DA3ADA" w:rsidP="00DA3ADA">
      <w:pPr>
        <w:spacing w:line="360" w:lineRule="auto"/>
        <w:rPr>
          <w:rStyle w:val="markedcontent"/>
          <w:rFonts w:ascii="Tahoma" w:hAnsi="Tahoma" w:cs="Tahoma"/>
          <w:sz w:val="18"/>
          <w:szCs w:val="18"/>
        </w:rPr>
      </w:pPr>
      <w:r w:rsidRPr="001608FB">
        <w:rPr>
          <w:rStyle w:val="markedcontent"/>
          <w:rFonts w:ascii="Tahoma" w:hAnsi="Tahoma" w:cs="Tahoma"/>
          <w:sz w:val="18"/>
          <w:szCs w:val="18"/>
        </w:rPr>
        <w:t xml:space="preserve"> ………………………………………</w:t>
      </w:r>
    </w:p>
    <w:p w:rsidR="00DA3ADA" w:rsidRPr="001608FB" w:rsidRDefault="00DA3ADA" w:rsidP="00DA3ADA">
      <w:pPr>
        <w:spacing w:line="360" w:lineRule="auto"/>
        <w:rPr>
          <w:rStyle w:val="markedcontent"/>
          <w:rFonts w:ascii="Tahoma" w:hAnsi="Tahoma" w:cs="Tahoma"/>
          <w:b/>
          <w:sz w:val="18"/>
          <w:szCs w:val="18"/>
        </w:rPr>
      </w:pPr>
      <w:r w:rsidRPr="001608FB">
        <w:rPr>
          <w:rStyle w:val="markedcontent"/>
          <w:rFonts w:ascii="Tahoma" w:hAnsi="Tahoma" w:cs="Tahoma"/>
          <w:sz w:val="18"/>
          <w:szCs w:val="18"/>
        </w:rPr>
        <w:t>………………………………………</w:t>
      </w:r>
    </w:p>
    <w:p w:rsidR="00DA3ADA" w:rsidRPr="001608FB" w:rsidRDefault="00DA3ADA" w:rsidP="00DA3ADA">
      <w:pPr>
        <w:rPr>
          <w:rStyle w:val="markedcontent"/>
          <w:rFonts w:ascii="Tahoma" w:hAnsi="Tahoma" w:cs="Tahoma"/>
          <w:sz w:val="18"/>
          <w:szCs w:val="18"/>
        </w:rPr>
      </w:pPr>
    </w:p>
    <w:p w:rsidR="00DA3ADA" w:rsidRPr="001608FB" w:rsidRDefault="00DA3ADA" w:rsidP="00DA3ADA">
      <w:pPr>
        <w:rPr>
          <w:rFonts w:ascii="Tahoma" w:eastAsia="Calibri" w:hAnsi="Tahoma" w:cs="Tahoma"/>
          <w:b/>
          <w:i/>
          <w:sz w:val="18"/>
          <w:szCs w:val="18"/>
        </w:rPr>
      </w:pPr>
      <w:r w:rsidRPr="001608FB">
        <w:rPr>
          <w:rFonts w:ascii="Tahoma" w:eastAsia="Calibri" w:hAnsi="Tahoma" w:cs="Tahoma"/>
          <w:b/>
          <w:i/>
          <w:sz w:val="18"/>
          <w:szCs w:val="18"/>
        </w:rPr>
        <w:t xml:space="preserve">(pełna nazwa/firma, adres, w zależności </w:t>
      </w:r>
    </w:p>
    <w:p w:rsidR="00DA3ADA" w:rsidRPr="001608FB" w:rsidRDefault="00DA3ADA" w:rsidP="00DA3ADA">
      <w:pPr>
        <w:rPr>
          <w:rStyle w:val="markedcontent"/>
          <w:rFonts w:ascii="Tahoma" w:eastAsia="Calibri" w:hAnsi="Tahoma" w:cs="Tahoma"/>
          <w:b/>
          <w:i/>
          <w:sz w:val="18"/>
          <w:szCs w:val="18"/>
        </w:rPr>
      </w:pPr>
      <w:r w:rsidRPr="001608FB">
        <w:rPr>
          <w:rFonts w:ascii="Tahoma" w:eastAsia="Calibri" w:hAnsi="Tahoma" w:cs="Tahoma"/>
          <w:b/>
          <w:i/>
          <w:sz w:val="18"/>
          <w:szCs w:val="18"/>
        </w:rPr>
        <w:t>od podmiotu: NIP/PESEL, KRS/CEiDG</w:t>
      </w:r>
    </w:p>
    <w:p w:rsidR="00DA3ADA" w:rsidRPr="001608FB" w:rsidRDefault="00DA3ADA" w:rsidP="00DA3ADA">
      <w:pPr>
        <w:rPr>
          <w:rStyle w:val="markedcontent"/>
          <w:rFonts w:ascii="Tahoma" w:hAnsi="Tahoma" w:cs="Tahoma"/>
          <w:sz w:val="18"/>
          <w:szCs w:val="18"/>
        </w:rPr>
      </w:pPr>
    </w:p>
    <w:p w:rsidR="00DA3ADA" w:rsidRPr="001608FB" w:rsidRDefault="00DA3ADA" w:rsidP="00DA3ADA">
      <w:pPr>
        <w:rPr>
          <w:rStyle w:val="markedcontent"/>
          <w:rFonts w:ascii="Tahoma" w:hAnsi="Tahoma" w:cs="Tahoma"/>
          <w:sz w:val="18"/>
          <w:szCs w:val="18"/>
        </w:rPr>
      </w:pPr>
    </w:p>
    <w:p w:rsidR="00DA3ADA" w:rsidRPr="001608FB" w:rsidRDefault="00DA3ADA" w:rsidP="00DA3ADA">
      <w:pPr>
        <w:spacing w:before="120" w:line="360" w:lineRule="auto"/>
        <w:jc w:val="center"/>
        <w:rPr>
          <w:rStyle w:val="markedcontent"/>
          <w:rFonts w:ascii="Tahoma" w:hAnsi="Tahoma" w:cs="Tahoma"/>
          <w:b/>
        </w:rPr>
      </w:pPr>
      <w:r w:rsidRPr="001608FB">
        <w:rPr>
          <w:rStyle w:val="markedcontent"/>
          <w:rFonts w:ascii="Tahoma" w:hAnsi="Tahoma" w:cs="Tahoma"/>
          <w:b/>
        </w:rPr>
        <w:t>OŚWIADCZENIE</w:t>
      </w:r>
      <w:r w:rsidRPr="001608FB">
        <w:rPr>
          <w:rFonts w:ascii="Tahoma" w:hAnsi="Tahoma" w:cs="Tahoma"/>
          <w:b/>
        </w:rPr>
        <w:br/>
      </w:r>
      <w:r w:rsidRPr="001608FB">
        <w:rPr>
          <w:rStyle w:val="markedcontent"/>
          <w:rFonts w:ascii="Tahoma" w:hAnsi="Tahoma" w:cs="Tahoma"/>
          <w:b/>
          <w:sz w:val="18"/>
          <w:szCs w:val="18"/>
        </w:rPr>
        <w:t>o niepodleganiu wykluczeniu z postępowania na podstawie art. 7 ust. 1 pkt 1-3 ustawy o szczególnych rozwiązaniach w zakresie przeciwdziałania wspierania agresji na Ukrainę oraz</w:t>
      </w:r>
      <w:r w:rsidRPr="001608FB">
        <w:rPr>
          <w:rFonts w:ascii="Tahoma" w:hAnsi="Tahoma" w:cs="Tahoma"/>
          <w:b/>
          <w:sz w:val="18"/>
          <w:szCs w:val="18"/>
        </w:rPr>
        <w:t xml:space="preserve"> </w:t>
      </w:r>
      <w:r w:rsidRPr="001608FB">
        <w:rPr>
          <w:rStyle w:val="markedcontent"/>
          <w:rFonts w:ascii="Tahoma" w:hAnsi="Tahoma" w:cs="Tahoma"/>
          <w:b/>
          <w:sz w:val="18"/>
          <w:szCs w:val="18"/>
        </w:rPr>
        <w:t>służących ochronie bezpieczeństwa narodowego</w:t>
      </w:r>
    </w:p>
    <w:p w:rsidR="00DA3ADA" w:rsidRDefault="00DA3ADA" w:rsidP="00DA3ADA">
      <w:pPr>
        <w:spacing w:line="360" w:lineRule="auto"/>
        <w:jc w:val="both"/>
        <w:rPr>
          <w:rFonts w:ascii="Tahoma" w:hAnsi="Tahoma" w:cs="Tahoma"/>
          <w:sz w:val="18"/>
          <w:szCs w:val="18"/>
          <w:lang w:eastAsia="pl-PL"/>
        </w:rPr>
      </w:pPr>
    </w:p>
    <w:p w:rsidR="00DA3ADA" w:rsidRDefault="00DA3ADA" w:rsidP="00DA3ADA">
      <w:pPr>
        <w:spacing w:line="360" w:lineRule="auto"/>
        <w:jc w:val="both"/>
        <w:rPr>
          <w:rFonts w:ascii="Tahoma" w:hAnsi="Tahoma" w:cs="Tahoma"/>
          <w:sz w:val="18"/>
          <w:szCs w:val="18"/>
          <w:lang w:eastAsia="pl-PL"/>
        </w:rPr>
      </w:pPr>
    </w:p>
    <w:p w:rsidR="00DA3ADA" w:rsidRPr="002B66F7" w:rsidRDefault="00DA3ADA" w:rsidP="00DA3ADA">
      <w:pPr>
        <w:pStyle w:val="Tekstpodstawowy"/>
        <w:jc w:val="both"/>
        <w:rPr>
          <w:rStyle w:val="markedcontent"/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  <w:lang w:eastAsia="pl-PL"/>
        </w:rPr>
        <w:t>Na potrzeby z</w:t>
      </w:r>
      <w:r w:rsidRPr="001608FB">
        <w:rPr>
          <w:rFonts w:ascii="Tahoma" w:hAnsi="Tahoma" w:cs="Tahoma"/>
          <w:sz w:val="18"/>
          <w:szCs w:val="18"/>
          <w:lang w:eastAsia="pl-PL"/>
        </w:rPr>
        <w:t xml:space="preserve">apytania ofertowego, </w:t>
      </w:r>
      <w:r w:rsidRPr="001608FB">
        <w:rPr>
          <w:rFonts w:ascii="Tahoma" w:hAnsi="Tahoma" w:cs="Tahoma"/>
          <w:bCs/>
          <w:sz w:val="18"/>
          <w:szCs w:val="18"/>
          <w:lang w:eastAsia="pl-PL"/>
        </w:rPr>
        <w:t>prowadzonego przez Mazowiecki Szpital Specjalistyczny im. dr. Józefa Psarskiego w Ostrołęce</w:t>
      </w:r>
      <w:r w:rsidRPr="001608FB">
        <w:rPr>
          <w:rFonts w:ascii="Tahoma" w:hAnsi="Tahoma" w:cs="Tahoma"/>
          <w:sz w:val="18"/>
          <w:szCs w:val="18"/>
          <w:lang w:eastAsia="pl-PL"/>
        </w:rPr>
        <w:t xml:space="preserve"> na</w:t>
      </w:r>
      <w:r w:rsidRPr="001608FB">
        <w:rPr>
          <w:rFonts w:ascii="Tahoma" w:hAnsi="Tahoma" w:cs="Tahoma"/>
          <w:b/>
          <w:sz w:val="18"/>
          <w:szCs w:val="18"/>
        </w:rPr>
        <w:t xml:space="preserve"> </w:t>
      </w:r>
      <w:r w:rsidR="00AF1504">
        <w:rPr>
          <w:rFonts w:ascii="Tahoma" w:hAnsi="Tahoma" w:cs="Tahoma"/>
          <w:b/>
          <w:sz w:val="18"/>
          <w:szCs w:val="18"/>
        </w:rPr>
        <w:t>opracowanie</w:t>
      </w:r>
      <w:r w:rsidR="00AF1504" w:rsidRPr="00577B6A">
        <w:rPr>
          <w:rFonts w:ascii="Tahoma" w:hAnsi="Tahoma" w:cs="Tahoma"/>
          <w:sz w:val="18"/>
          <w:szCs w:val="18"/>
        </w:rPr>
        <w:t xml:space="preserve"> </w:t>
      </w:r>
      <w:r w:rsidR="00AF1504" w:rsidRPr="00577B6A">
        <w:rPr>
          <w:rFonts w:ascii="Tahoma" w:hAnsi="Tahoma" w:cs="Tahoma"/>
          <w:b/>
          <w:sz w:val="18"/>
          <w:szCs w:val="18"/>
        </w:rPr>
        <w:t>koreferatu dokumentacji projektowo-kosztorysowej na przebudowę i adaptację części pomieszczeń Apteki Szpitalnej na potrzeby Pracowni Leków Jałowych w ramach zadania pn.: "Przebudowa i adaptacja części pomieszczeń Apteki Szpitalnej na potrzeby Pracowni Leków Jałowych w Mazowieckim Szpitalu Specjalistycznym im. dr. Józefa Psarskiego w Ostrołęce – etap I dokumentacja proj</w:t>
      </w:r>
      <w:r w:rsidR="00AF1504">
        <w:rPr>
          <w:rFonts w:ascii="Tahoma" w:hAnsi="Tahoma" w:cs="Tahoma"/>
          <w:b/>
          <w:sz w:val="18"/>
          <w:szCs w:val="18"/>
        </w:rPr>
        <w:t>ektowa”</w:t>
      </w:r>
      <w:r>
        <w:rPr>
          <w:rFonts w:ascii="Tahoma" w:hAnsi="Tahoma" w:cs="Tahoma"/>
          <w:b/>
          <w:bCs/>
          <w:sz w:val="18"/>
          <w:szCs w:val="18"/>
        </w:rPr>
        <w:t xml:space="preserve">, </w:t>
      </w:r>
      <w:r w:rsidRPr="001608FB">
        <w:rPr>
          <w:rStyle w:val="markedcontent"/>
          <w:rFonts w:ascii="Tahoma" w:hAnsi="Tahoma" w:cs="Tahoma"/>
          <w:sz w:val="18"/>
          <w:szCs w:val="18"/>
        </w:rPr>
        <w:t>oświadczam, że nie podlegam wykluczeniu na podstawie art. 7 ust. 1</w:t>
      </w:r>
      <w:r w:rsidRPr="001608FB">
        <w:rPr>
          <w:rFonts w:ascii="Tahoma" w:hAnsi="Tahoma" w:cs="Tahoma"/>
          <w:sz w:val="18"/>
          <w:szCs w:val="18"/>
        </w:rPr>
        <w:t xml:space="preserve"> </w:t>
      </w:r>
      <w:r w:rsidRPr="001608FB">
        <w:rPr>
          <w:rStyle w:val="markedcontent"/>
          <w:rFonts w:ascii="Tahoma" w:hAnsi="Tahoma" w:cs="Tahoma"/>
          <w:sz w:val="18"/>
          <w:szCs w:val="18"/>
        </w:rPr>
        <w:t>ustawy z 13 kwietnia 2022 r. o szczególnych rozwiązaniach w zakresie przeciwdziałania wspieraniu</w:t>
      </w:r>
      <w:r w:rsidRPr="001608FB">
        <w:rPr>
          <w:rFonts w:ascii="Tahoma" w:hAnsi="Tahoma" w:cs="Tahoma"/>
          <w:sz w:val="18"/>
          <w:szCs w:val="18"/>
        </w:rPr>
        <w:t xml:space="preserve"> </w:t>
      </w:r>
      <w:r w:rsidRPr="001608FB">
        <w:rPr>
          <w:rStyle w:val="markedcontent"/>
          <w:rFonts w:ascii="Tahoma" w:hAnsi="Tahoma" w:cs="Tahoma"/>
          <w:sz w:val="18"/>
          <w:szCs w:val="18"/>
        </w:rPr>
        <w:t>agresji na Ukrainę oraz służących ochronie bezpiecz</w:t>
      </w:r>
      <w:r w:rsidR="00B22AAE">
        <w:rPr>
          <w:rStyle w:val="markedcontent"/>
          <w:rFonts w:ascii="Tahoma" w:hAnsi="Tahoma" w:cs="Tahoma"/>
          <w:sz w:val="18"/>
          <w:szCs w:val="18"/>
        </w:rPr>
        <w:t>eństwa narodowego (Dz. U. z 202</w:t>
      </w:r>
      <w:r w:rsidRPr="001608FB">
        <w:rPr>
          <w:rStyle w:val="markedcontent"/>
          <w:rFonts w:ascii="Tahoma" w:hAnsi="Tahoma" w:cs="Tahoma"/>
          <w:sz w:val="18"/>
          <w:szCs w:val="18"/>
        </w:rPr>
        <w:t>2, poz. 853 ze</w:t>
      </w:r>
      <w:r w:rsidRPr="001608FB">
        <w:rPr>
          <w:rFonts w:ascii="Tahoma" w:hAnsi="Tahoma" w:cs="Tahoma"/>
          <w:sz w:val="18"/>
          <w:szCs w:val="18"/>
        </w:rPr>
        <w:t xml:space="preserve"> </w:t>
      </w:r>
      <w:r w:rsidRPr="001608FB">
        <w:rPr>
          <w:rStyle w:val="markedcontent"/>
          <w:rFonts w:ascii="Tahoma" w:hAnsi="Tahoma" w:cs="Tahoma"/>
          <w:sz w:val="18"/>
          <w:szCs w:val="18"/>
        </w:rPr>
        <w:t>zm.) oraz rozporządzenia nr 2022/576 w sprawie zmiany rozporządzenia (UE) 833/2014 dotyczącego</w:t>
      </w:r>
      <w:r w:rsidRPr="001608FB">
        <w:rPr>
          <w:rFonts w:ascii="Tahoma" w:hAnsi="Tahoma" w:cs="Tahoma"/>
          <w:sz w:val="18"/>
          <w:szCs w:val="18"/>
        </w:rPr>
        <w:t xml:space="preserve"> </w:t>
      </w:r>
      <w:r w:rsidRPr="001608FB">
        <w:rPr>
          <w:rStyle w:val="markedcontent"/>
          <w:rFonts w:ascii="Tahoma" w:hAnsi="Tahoma" w:cs="Tahoma"/>
          <w:sz w:val="18"/>
          <w:szCs w:val="18"/>
        </w:rPr>
        <w:t>środków ograniczających w związku z działaniami Rosji destabilizującymi sytuacje na Ukrainie (Dz. Urz.</w:t>
      </w:r>
      <w:r w:rsidRPr="001608FB">
        <w:rPr>
          <w:rFonts w:ascii="Tahoma" w:hAnsi="Tahoma" w:cs="Tahoma"/>
          <w:sz w:val="18"/>
          <w:szCs w:val="18"/>
        </w:rPr>
        <w:t xml:space="preserve"> </w:t>
      </w:r>
      <w:r w:rsidRPr="001608FB">
        <w:rPr>
          <w:rStyle w:val="markedcontent"/>
          <w:rFonts w:ascii="Tahoma" w:hAnsi="Tahoma" w:cs="Tahoma"/>
          <w:sz w:val="18"/>
          <w:szCs w:val="18"/>
        </w:rPr>
        <w:t>UE nr L 111 z 8.4.2022).</w:t>
      </w:r>
    </w:p>
    <w:p w:rsidR="00DA3ADA" w:rsidRPr="001608FB" w:rsidRDefault="00DA3ADA" w:rsidP="00DA3ADA">
      <w:pPr>
        <w:tabs>
          <w:tab w:val="left" w:pos="364"/>
        </w:tabs>
        <w:spacing w:line="360" w:lineRule="auto"/>
        <w:jc w:val="both"/>
        <w:rPr>
          <w:rStyle w:val="markedcontent"/>
          <w:rFonts w:ascii="Tahoma" w:hAnsi="Tahoma" w:cs="Tahoma"/>
          <w:sz w:val="18"/>
          <w:szCs w:val="18"/>
        </w:rPr>
      </w:pPr>
    </w:p>
    <w:p w:rsidR="00DA3ADA" w:rsidRPr="001608FB" w:rsidRDefault="00DA3ADA" w:rsidP="00DA3ADA">
      <w:pPr>
        <w:tabs>
          <w:tab w:val="left" w:pos="364"/>
        </w:tabs>
        <w:jc w:val="right"/>
        <w:rPr>
          <w:rFonts w:ascii="Tahoma" w:eastAsia="Calibri" w:hAnsi="Tahoma" w:cs="Tahoma"/>
          <w:b/>
          <w:bCs/>
          <w:sz w:val="18"/>
          <w:szCs w:val="18"/>
        </w:rPr>
      </w:pPr>
    </w:p>
    <w:p w:rsidR="00DA3ADA" w:rsidRPr="001608FB" w:rsidRDefault="00DA3ADA" w:rsidP="00DA3ADA">
      <w:pPr>
        <w:tabs>
          <w:tab w:val="left" w:pos="364"/>
        </w:tabs>
        <w:jc w:val="right"/>
        <w:rPr>
          <w:rFonts w:ascii="Tahoma" w:eastAsia="Calibri" w:hAnsi="Tahoma" w:cs="Tahoma"/>
          <w:b/>
          <w:bCs/>
          <w:sz w:val="18"/>
          <w:szCs w:val="18"/>
        </w:rPr>
      </w:pPr>
    </w:p>
    <w:p w:rsidR="00DA3ADA" w:rsidRPr="001608FB" w:rsidRDefault="00DA3ADA" w:rsidP="00DA3ADA">
      <w:pPr>
        <w:tabs>
          <w:tab w:val="left" w:pos="364"/>
        </w:tabs>
        <w:rPr>
          <w:rFonts w:ascii="Tahoma" w:eastAsia="Calibri" w:hAnsi="Tahoma" w:cs="Tahoma"/>
          <w:b/>
          <w:bCs/>
          <w:sz w:val="18"/>
          <w:szCs w:val="18"/>
        </w:rPr>
      </w:pPr>
    </w:p>
    <w:p w:rsidR="00DA3ADA" w:rsidRPr="001608FB" w:rsidRDefault="00DA3ADA" w:rsidP="00DA3ADA">
      <w:pPr>
        <w:tabs>
          <w:tab w:val="left" w:pos="364"/>
        </w:tabs>
        <w:jc w:val="right"/>
        <w:rPr>
          <w:rFonts w:ascii="Tahoma" w:eastAsia="Calibri" w:hAnsi="Tahoma" w:cs="Tahoma"/>
          <w:b/>
          <w:bCs/>
          <w:sz w:val="18"/>
          <w:szCs w:val="18"/>
        </w:rPr>
      </w:pPr>
    </w:p>
    <w:p w:rsidR="00DA3ADA" w:rsidRDefault="00DA3ADA" w:rsidP="00DA3ADA">
      <w:pPr>
        <w:tabs>
          <w:tab w:val="left" w:pos="364"/>
        </w:tabs>
        <w:jc w:val="right"/>
        <w:rPr>
          <w:rFonts w:ascii="Tahoma" w:eastAsia="Calibri" w:hAnsi="Tahoma" w:cs="Tahoma"/>
          <w:bCs/>
          <w:sz w:val="18"/>
          <w:szCs w:val="18"/>
        </w:rPr>
      </w:pPr>
    </w:p>
    <w:p w:rsidR="00DA3ADA" w:rsidRDefault="00DA3ADA" w:rsidP="00DA3ADA">
      <w:pPr>
        <w:tabs>
          <w:tab w:val="left" w:pos="364"/>
        </w:tabs>
        <w:jc w:val="right"/>
        <w:rPr>
          <w:rFonts w:ascii="Tahoma" w:eastAsia="Calibri" w:hAnsi="Tahoma" w:cs="Tahoma"/>
          <w:bCs/>
          <w:sz w:val="18"/>
          <w:szCs w:val="18"/>
        </w:rPr>
      </w:pPr>
    </w:p>
    <w:p w:rsidR="00DA3ADA" w:rsidRPr="001608FB" w:rsidRDefault="00DA3ADA" w:rsidP="00DA3ADA">
      <w:pPr>
        <w:tabs>
          <w:tab w:val="left" w:pos="364"/>
        </w:tabs>
        <w:jc w:val="right"/>
        <w:rPr>
          <w:rFonts w:ascii="Tahoma" w:eastAsia="Calibri" w:hAnsi="Tahoma" w:cs="Tahoma"/>
          <w:bCs/>
          <w:sz w:val="18"/>
          <w:szCs w:val="18"/>
        </w:rPr>
      </w:pPr>
      <w:r w:rsidRPr="001608FB">
        <w:rPr>
          <w:rFonts w:ascii="Tahoma" w:eastAsia="Calibri" w:hAnsi="Tahoma" w:cs="Tahoma"/>
          <w:bCs/>
          <w:sz w:val="18"/>
          <w:szCs w:val="18"/>
        </w:rPr>
        <w:t>…………………………………………………………</w:t>
      </w:r>
    </w:p>
    <w:p w:rsidR="00DA3ADA" w:rsidRPr="00DA3ADA" w:rsidRDefault="00DA3ADA" w:rsidP="00DA3ADA">
      <w:pPr>
        <w:tabs>
          <w:tab w:val="left" w:pos="364"/>
        </w:tabs>
        <w:rPr>
          <w:rFonts w:ascii="Tahoma" w:eastAsia="Calibri" w:hAnsi="Tahoma" w:cs="Tahoma"/>
          <w:bCs/>
          <w:sz w:val="18"/>
          <w:szCs w:val="18"/>
        </w:rPr>
      </w:pPr>
      <w:r w:rsidRPr="001608FB">
        <w:rPr>
          <w:rFonts w:ascii="Tahoma" w:eastAsia="Calibri" w:hAnsi="Tahoma" w:cs="Tahoma"/>
          <w:b/>
          <w:bCs/>
          <w:sz w:val="18"/>
          <w:szCs w:val="18"/>
        </w:rPr>
        <w:t xml:space="preserve">                                                                                                                   </w:t>
      </w:r>
      <w:r>
        <w:rPr>
          <w:rFonts w:ascii="Tahoma" w:eastAsia="Calibri" w:hAnsi="Tahoma" w:cs="Tahoma"/>
          <w:b/>
          <w:bCs/>
          <w:sz w:val="18"/>
          <w:szCs w:val="18"/>
        </w:rPr>
        <w:t xml:space="preserve">                        </w:t>
      </w:r>
      <w:r w:rsidRPr="001608FB">
        <w:rPr>
          <w:rFonts w:ascii="Tahoma" w:eastAsia="Calibri" w:hAnsi="Tahoma" w:cs="Tahoma"/>
          <w:b/>
          <w:bCs/>
          <w:sz w:val="18"/>
          <w:szCs w:val="18"/>
        </w:rPr>
        <w:t xml:space="preserve"> </w:t>
      </w:r>
      <w:r w:rsidRPr="00DA3ADA">
        <w:rPr>
          <w:rFonts w:ascii="Tahoma" w:eastAsia="Calibri" w:hAnsi="Tahoma" w:cs="Tahoma"/>
          <w:bCs/>
          <w:sz w:val="18"/>
          <w:szCs w:val="18"/>
        </w:rPr>
        <w:t>(data i podpis)</w:t>
      </w:r>
    </w:p>
    <w:p w:rsidR="00DA3ADA" w:rsidRPr="001608FB" w:rsidRDefault="00DA3ADA" w:rsidP="00DA3ADA">
      <w:pPr>
        <w:rPr>
          <w:rFonts w:ascii="Tahoma" w:hAnsi="Tahoma" w:cs="Tahoma"/>
          <w:sz w:val="18"/>
          <w:szCs w:val="18"/>
        </w:rPr>
      </w:pPr>
    </w:p>
    <w:p w:rsidR="00DA3ADA" w:rsidRPr="001608FB" w:rsidRDefault="00DA3ADA" w:rsidP="00DA3ADA">
      <w:pPr>
        <w:rPr>
          <w:rFonts w:ascii="Tahoma" w:hAnsi="Tahoma" w:cs="Tahoma"/>
          <w:sz w:val="18"/>
          <w:szCs w:val="18"/>
        </w:rPr>
      </w:pPr>
    </w:p>
    <w:p w:rsidR="006904BF" w:rsidRPr="004904F7" w:rsidRDefault="006904BF" w:rsidP="004904F7"/>
    <w:sectPr w:rsidR="006904BF" w:rsidRPr="004904F7" w:rsidSect="00A67D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679" w:right="1134" w:bottom="284" w:left="1134" w:header="567" w:footer="55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5BFF" w:rsidRDefault="00AA5BFF" w:rsidP="003E47D2">
      <w:r>
        <w:separator/>
      </w:r>
    </w:p>
  </w:endnote>
  <w:endnote w:type="continuationSeparator" w:id="1">
    <w:p w:rsidR="00AA5BFF" w:rsidRDefault="00AA5BFF" w:rsidP="003E47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D3B" w:rsidRDefault="00A67D3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CB3" w:rsidRDefault="000E236D" w:rsidP="002671A1">
    <w:pPr>
      <w:pStyle w:val="Stopka"/>
      <w:tabs>
        <w:tab w:val="clear" w:pos="4536"/>
        <w:tab w:val="clear" w:pos="9072"/>
        <w:tab w:val="left" w:pos="4820"/>
      </w:tabs>
    </w:pPr>
    <w:r>
      <w:rPr>
        <w:noProof/>
        <w:lang w:eastAsia="pl-PL"/>
      </w:rPr>
      <w:pict>
        <v:line id="Łącznik prosty 127" o:spid="_x0000_s4097" style="position:absolute;z-index:251577856;visibility:visible;mso-wrap-distance-top:-3e-5mm;mso-wrap-distance-bottom:-3e-5mm;mso-position-horizontal-relative:margin;mso-width-relative:margin" from="-2.25pt,0" to="480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" strokecolor="#7f7f7f [1612]" strokeweight=".5pt">
          <v:stroke joinstyle="miter"/>
          <o:lock v:ext="edit" shapetype="f"/>
          <w10:wrap anchorx="margin"/>
        </v:line>
      </w:pict>
    </w:r>
  </w:p>
  <w:p w:rsidR="00575CB3" w:rsidRDefault="00AF1504" w:rsidP="00AF1504">
    <w:pPr>
      <w:pStyle w:val="Stopka"/>
      <w:tabs>
        <w:tab w:val="left" w:pos="3261"/>
        <w:tab w:val="left" w:pos="4536"/>
      </w:tabs>
    </w:pPr>
    <w:r>
      <w:tab/>
    </w:r>
    <w:r w:rsidRPr="00AF1504">
      <w:rPr>
        <w:noProof/>
        <w:lang w:eastAsia="pl-PL"/>
      </w:rPr>
      <w:drawing>
        <wp:inline distT="0" distB="0" distL="0" distR="0">
          <wp:extent cx="2374900" cy="476250"/>
          <wp:effectExtent l="19050" t="0" r="6350" b="0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490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D3B" w:rsidRDefault="00A67D3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5BFF" w:rsidRDefault="00AA5BFF" w:rsidP="003E47D2">
      <w:r>
        <w:separator/>
      </w:r>
    </w:p>
  </w:footnote>
  <w:footnote w:type="continuationSeparator" w:id="1">
    <w:p w:rsidR="00AA5BFF" w:rsidRDefault="00AA5BFF" w:rsidP="003E47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D3B" w:rsidRDefault="00A67D3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CB3" w:rsidRDefault="000E236D" w:rsidP="003E47D2">
    <w:r>
      <w:rPr>
        <w:noProof/>
        <w:lang w:eastAsia="pl-PL"/>
      </w:rPr>
      <w:pict>
        <v:line id="Łącznik prosty 1" o:spid="_x0000_s4098" style="position:absolute;z-index:251662336;visibility:visible;mso-wrap-distance-top:-3e-5mm;mso-wrap-distance-bottom:-3e-5mm;mso-position-horizontal:right;mso-position-horizontal-relative:margin;mso-width-relative:margin" from="12392.8pt,5.65pt" to="12875.8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" strokecolor="#7f7f7f [1612]" strokeweight=".5pt">
          <v:stroke joinstyle="miter"/>
          <o:lock v:ext="edit" shapetype="f"/>
          <w10:wrap anchorx="margin"/>
        </v:lin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D3B" w:rsidRDefault="00A67D3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"/>
      <w:lvlJc w:val="left"/>
      <w:pPr>
        <w:tabs>
          <w:tab w:val="num" w:pos="0"/>
        </w:tabs>
        <w:ind w:left="1080" w:hanging="360"/>
      </w:pPr>
      <w:rPr>
        <w:rFonts w:ascii="Symbol" w:hAnsi="Symbol" w:cs="Wingdings"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774"/>
        </w:tabs>
        <w:ind w:left="786" w:hanging="360"/>
      </w:pPr>
      <w:rPr>
        <w:rFonts w:ascii="Symbol" w:hAnsi="Symbol" w:cs="Symbol" w:hint="default"/>
      </w:rPr>
    </w:lvl>
  </w:abstractNum>
  <w:abstractNum w:abstractNumId="2">
    <w:nsid w:val="01C62DF1"/>
    <w:multiLevelType w:val="hybridMultilevel"/>
    <w:tmpl w:val="6A6668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376A3"/>
    <w:multiLevelType w:val="hybridMultilevel"/>
    <w:tmpl w:val="82881566"/>
    <w:lvl w:ilvl="0" w:tplc="E9F4FB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A6450C"/>
    <w:multiLevelType w:val="hybridMultilevel"/>
    <w:tmpl w:val="EBD4AA38"/>
    <w:lvl w:ilvl="0" w:tplc="9EAC9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667213"/>
    <w:multiLevelType w:val="hybridMultilevel"/>
    <w:tmpl w:val="59045D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195A20"/>
    <w:multiLevelType w:val="multilevel"/>
    <w:tmpl w:val="88209E7E"/>
    <w:lvl w:ilvl="0">
      <w:start w:val="2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ahoma" w:eastAsia="Times New Roman" w:hAnsi="Tahoma" w:cs="Tahoma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07D48AD"/>
    <w:multiLevelType w:val="hybridMultilevel"/>
    <w:tmpl w:val="FA8C4F1C"/>
    <w:lvl w:ilvl="0" w:tplc="6F209AF4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66B0D704">
      <w:start w:val="1"/>
      <w:numFmt w:val="decimal"/>
      <w:lvlText w:val="%2."/>
      <w:lvlJc w:val="left"/>
      <w:pPr>
        <w:ind w:left="644" w:hanging="360"/>
      </w:pPr>
      <w:rPr>
        <w:rFonts w:ascii="Tahoma" w:eastAsia="Times New Roman" w:hAnsi="Tahoma" w:cs="Tahoma"/>
        <w:b/>
        <w:strike w:val="0"/>
        <w:color w:val="auto"/>
      </w:rPr>
    </w:lvl>
    <w:lvl w:ilvl="2" w:tplc="822A2066">
      <w:start w:val="5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F7B47D82">
      <w:start w:val="14"/>
      <w:numFmt w:val="bullet"/>
      <w:lvlText w:val=""/>
      <w:lvlJc w:val="left"/>
      <w:pPr>
        <w:ind w:left="2880" w:hanging="360"/>
      </w:pPr>
      <w:rPr>
        <w:rFonts w:ascii="Symbol" w:eastAsia="Times New Roman" w:hAnsi="Symbol" w:cs="Tahoma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6314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DF3B9F"/>
    <w:multiLevelType w:val="hybridMultilevel"/>
    <w:tmpl w:val="AE2E9FD8"/>
    <w:lvl w:ilvl="0" w:tplc="BD4EDE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DC26A0"/>
    <w:multiLevelType w:val="hybridMultilevel"/>
    <w:tmpl w:val="F10CE098"/>
    <w:lvl w:ilvl="0" w:tplc="DF7E965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964186"/>
    <w:multiLevelType w:val="multilevel"/>
    <w:tmpl w:val="A560CA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C1A51DE"/>
    <w:multiLevelType w:val="hybridMultilevel"/>
    <w:tmpl w:val="F160A570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EAB42A3"/>
    <w:multiLevelType w:val="multilevel"/>
    <w:tmpl w:val="7D30084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240E5DFB"/>
    <w:multiLevelType w:val="hybridMultilevel"/>
    <w:tmpl w:val="61461D60"/>
    <w:lvl w:ilvl="0" w:tplc="3B74337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  <w:bCs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341B63"/>
    <w:multiLevelType w:val="hybridMultilevel"/>
    <w:tmpl w:val="C3B0DF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9391EB6"/>
    <w:multiLevelType w:val="hybridMultilevel"/>
    <w:tmpl w:val="56F43696"/>
    <w:lvl w:ilvl="0" w:tplc="7ED0654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4C5D8F"/>
    <w:multiLevelType w:val="hybridMultilevel"/>
    <w:tmpl w:val="DC02CB7E"/>
    <w:lvl w:ilvl="0" w:tplc="CC10135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A23E02"/>
    <w:multiLevelType w:val="hybridMultilevel"/>
    <w:tmpl w:val="46FE0A3E"/>
    <w:lvl w:ilvl="0" w:tplc="8A041F5C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96574F"/>
    <w:multiLevelType w:val="hybridMultilevel"/>
    <w:tmpl w:val="76C623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EB544E"/>
    <w:multiLevelType w:val="hybridMultilevel"/>
    <w:tmpl w:val="71984C22"/>
    <w:lvl w:ilvl="0" w:tplc="73004662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  <w:color w:val="auto"/>
      </w:rPr>
    </w:lvl>
    <w:lvl w:ilvl="1" w:tplc="861EB0F6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b w:val="0"/>
        <w:i w:val="0"/>
        <w:color w:val="auto"/>
      </w:rPr>
    </w:lvl>
    <w:lvl w:ilvl="2" w:tplc="609A5FD8">
      <w:start w:val="1"/>
      <w:numFmt w:val="lowerLetter"/>
      <w:lvlText w:val="%3)"/>
      <w:lvlJc w:val="left"/>
      <w:pPr>
        <w:tabs>
          <w:tab w:val="num" w:pos="2264"/>
        </w:tabs>
        <w:ind w:left="2264" w:hanging="360"/>
      </w:pPr>
    </w:lvl>
    <w:lvl w:ilvl="3" w:tplc="AFF02BE4">
      <w:start w:val="8"/>
      <w:numFmt w:val="bullet"/>
      <w:lvlText w:val="-"/>
      <w:lvlJc w:val="left"/>
      <w:pPr>
        <w:tabs>
          <w:tab w:val="num" w:pos="2804"/>
        </w:tabs>
        <w:ind w:left="2804" w:hanging="360"/>
      </w:pPr>
      <w:rPr>
        <w:rFonts w:ascii="Times New Roman" w:eastAsia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32846B04">
      <w:start w:val="1"/>
      <w:numFmt w:val="decimal"/>
      <w:lvlText w:val="%6."/>
      <w:lvlJc w:val="left"/>
      <w:pPr>
        <w:tabs>
          <w:tab w:val="num" w:pos="4424"/>
        </w:tabs>
        <w:ind w:left="4424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6" w:tplc="F5C4EEA0">
      <w:start w:val="1"/>
      <w:numFmt w:val="decimal"/>
      <w:lvlText w:val="%7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color w:val="auto"/>
        <w:sz w:val="18"/>
        <w:szCs w:val="18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7B7DDE"/>
    <w:multiLevelType w:val="hybridMultilevel"/>
    <w:tmpl w:val="3EB8A6F4"/>
    <w:lvl w:ilvl="0" w:tplc="8DD6EE46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67F07B4"/>
    <w:multiLevelType w:val="hybridMultilevel"/>
    <w:tmpl w:val="22FA3748"/>
    <w:lvl w:ilvl="0" w:tplc="3A92671A">
      <w:start w:val="9"/>
      <w:numFmt w:val="decimal"/>
      <w:lvlText w:val="%1)"/>
      <w:lvlJc w:val="left"/>
      <w:pPr>
        <w:tabs>
          <w:tab w:val="num" w:pos="5040"/>
        </w:tabs>
        <w:ind w:left="5040" w:hanging="360"/>
      </w:pPr>
      <w:rPr>
        <w:rFonts w:ascii="Tahoma" w:hAnsi="Tahoma" w:cs="Tahoma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517E31"/>
    <w:multiLevelType w:val="hybridMultilevel"/>
    <w:tmpl w:val="79EE296C"/>
    <w:lvl w:ilvl="0" w:tplc="9604AB5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7308F0"/>
    <w:multiLevelType w:val="hybridMultilevel"/>
    <w:tmpl w:val="507879B2"/>
    <w:lvl w:ilvl="0" w:tplc="04150011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9A1B34"/>
    <w:multiLevelType w:val="hybridMultilevel"/>
    <w:tmpl w:val="C3982AEA"/>
    <w:lvl w:ilvl="0" w:tplc="DEDAF732">
      <w:start w:val="1"/>
      <w:numFmt w:val="lowerLetter"/>
      <w:lvlText w:val="%1)"/>
      <w:lvlJc w:val="lef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E0E16CA"/>
    <w:multiLevelType w:val="multilevel"/>
    <w:tmpl w:val="879A88D6"/>
    <w:lvl w:ilvl="0">
      <w:start w:val="1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  <w:rPr>
        <w:rFonts w:ascii="Tahoma" w:eastAsia="Times New Roman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5EDC55FF"/>
    <w:multiLevelType w:val="hybridMultilevel"/>
    <w:tmpl w:val="E5081E08"/>
    <w:lvl w:ilvl="0" w:tplc="0AB88AC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0CD5402"/>
    <w:multiLevelType w:val="hybridMultilevel"/>
    <w:tmpl w:val="6A1083B4"/>
    <w:lvl w:ilvl="0" w:tplc="1D56B278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  <w:strike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37923F92">
      <w:start w:val="1"/>
      <w:numFmt w:val="lowerLetter"/>
      <w:lvlText w:val="%3."/>
      <w:lvlJc w:val="left"/>
      <w:pPr>
        <w:ind w:left="644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371F31"/>
    <w:multiLevelType w:val="hybridMultilevel"/>
    <w:tmpl w:val="80EAF7B6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9">
    <w:nsid w:val="62BC2136"/>
    <w:multiLevelType w:val="multilevel"/>
    <w:tmpl w:val="92E250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65D84B22"/>
    <w:multiLevelType w:val="hybridMultilevel"/>
    <w:tmpl w:val="8764858E"/>
    <w:lvl w:ilvl="0" w:tplc="04686770">
      <w:start w:val="1"/>
      <w:numFmt w:val="decimal"/>
      <w:lvlText w:val="%1)"/>
      <w:lvlJc w:val="left"/>
      <w:pPr>
        <w:tabs>
          <w:tab w:val="num" w:pos="1077"/>
        </w:tabs>
        <w:ind w:left="1077" w:hanging="720"/>
      </w:pPr>
      <w:rPr>
        <w:rFonts w:hint="default"/>
        <w:b w:val="0"/>
        <w:i w:val="0"/>
        <w:strike w:val="0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394DB2"/>
    <w:multiLevelType w:val="hybridMultilevel"/>
    <w:tmpl w:val="82881566"/>
    <w:lvl w:ilvl="0" w:tplc="E9F4FB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8478FB"/>
    <w:multiLevelType w:val="hybridMultilevel"/>
    <w:tmpl w:val="6A6C2D3C"/>
    <w:lvl w:ilvl="0" w:tplc="E398E77A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18"/>
      </w:rPr>
    </w:lvl>
    <w:lvl w:ilvl="1" w:tplc="F2BCB0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9A3C6F1A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</w:rPr>
    </w:lvl>
    <w:lvl w:ilvl="3" w:tplc="C3669B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EB0BDF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  <w:b w:val="0"/>
        <w:i w:val="0"/>
        <w:color w:val="auto"/>
      </w:rPr>
    </w:lvl>
    <w:lvl w:ilvl="7" w:tplc="BF4A1966">
      <w:start w:val="1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8124D7"/>
    <w:multiLevelType w:val="multilevel"/>
    <w:tmpl w:val="DBE47B24"/>
    <w:name w:val="WW8Num8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ahoma" w:hAnsi="Tahoma" w:cs="Tahoma" w:hint="default"/>
        <w:b/>
        <w:bCs/>
        <w:sz w:val="18"/>
        <w:szCs w:val="18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/>
        <w:bCs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4">
    <w:nsid w:val="6FB362B6"/>
    <w:multiLevelType w:val="multilevel"/>
    <w:tmpl w:val="749036A2"/>
    <w:lvl w:ilvl="0">
      <w:start w:val="2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>
    <w:nsid w:val="71BF0FE0"/>
    <w:multiLevelType w:val="hybridMultilevel"/>
    <w:tmpl w:val="19DA3832"/>
    <w:lvl w:ilvl="0" w:tplc="393C28A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81641F0"/>
    <w:multiLevelType w:val="hybridMultilevel"/>
    <w:tmpl w:val="8F88D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CB6DBB"/>
    <w:multiLevelType w:val="multilevel"/>
    <w:tmpl w:val="69A43A3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6"/>
  </w:num>
  <w:num w:numId="2">
    <w:abstractNumId w:val="14"/>
  </w:num>
  <w:num w:numId="3">
    <w:abstractNumId w:val="0"/>
  </w:num>
  <w:num w:numId="4">
    <w:abstractNumId w:val="3"/>
  </w:num>
  <w:num w:numId="5">
    <w:abstractNumId w:val="1"/>
  </w:num>
  <w:num w:numId="6">
    <w:abstractNumId w:val="31"/>
  </w:num>
  <w:num w:numId="7">
    <w:abstractNumId w:val="7"/>
  </w:num>
  <w:num w:numId="8">
    <w:abstractNumId w:val="19"/>
  </w:num>
  <w:num w:numId="9">
    <w:abstractNumId w:val="12"/>
  </w:num>
  <w:num w:numId="10">
    <w:abstractNumId w:val="32"/>
  </w:num>
  <w:num w:numId="11">
    <w:abstractNumId w:val="25"/>
  </w:num>
  <w:num w:numId="12">
    <w:abstractNumId w:val="6"/>
  </w:num>
  <w:num w:numId="13">
    <w:abstractNumId w:val="30"/>
  </w:num>
  <w:num w:numId="14">
    <w:abstractNumId w:val="17"/>
  </w:num>
  <w:num w:numId="1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3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23"/>
  </w:num>
  <w:num w:numId="22">
    <w:abstractNumId w:val="21"/>
  </w:num>
  <w:num w:numId="23">
    <w:abstractNumId w:val="34"/>
  </w:num>
  <w:num w:numId="24">
    <w:abstractNumId w:val="29"/>
  </w:num>
  <w:num w:numId="25">
    <w:abstractNumId w:val="2"/>
  </w:num>
  <w:num w:numId="26">
    <w:abstractNumId w:val="28"/>
  </w:num>
  <w:num w:numId="27">
    <w:abstractNumId w:val="18"/>
  </w:num>
  <w:num w:numId="28">
    <w:abstractNumId w:val="20"/>
  </w:num>
  <w:num w:numId="29">
    <w:abstractNumId w:val="24"/>
  </w:num>
  <w:num w:numId="30">
    <w:abstractNumId w:val="11"/>
  </w:num>
  <w:num w:numId="31">
    <w:abstractNumId w:val="16"/>
  </w:num>
  <w:num w:numId="32">
    <w:abstractNumId w:val="9"/>
  </w:num>
  <w:num w:numId="33">
    <w:abstractNumId w:val="35"/>
  </w:num>
  <w:num w:numId="34">
    <w:abstractNumId w:val="10"/>
  </w:num>
  <w:num w:numId="35">
    <w:abstractNumId w:val="5"/>
  </w:num>
  <w:num w:numId="36">
    <w:abstractNumId w:val="37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  <w:lvlOverride w:ilvl="0">
      <w:startOverride w:val="4"/>
    </w:lvlOverride>
    <w:lvlOverride w:ilvl="1">
      <w:startOverride w:val="1"/>
    </w:lvlOverride>
    <w:lvlOverride w:ilvl="2">
      <w:startOverride w:val="5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583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8E3DF3"/>
    <w:rsid w:val="000365F9"/>
    <w:rsid w:val="00041323"/>
    <w:rsid w:val="00046E4A"/>
    <w:rsid w:val="00050060"/>
    <w:rsid w:val="00053AD7"/>
    <w:rsid w:val="000541A5"/>
    <w:rsid w:val="00092274"/>
    <w:rsid w:val="000B29F1"/>
    <w:rsid w:val="000E236D"/>
    <w:rsid w:val="000E5876"/>
    <w:rsid w:val="000E62E2"/>
    <w:rsid w:val="000E77B7"/>
    <w:rsid w:val="000F2C3F"/>
    <w:rsid w:val="001046C0"/>
    <w:rsid w:val="0011781F"/>
    <w:rsid w:val="0012609D"/>
    <w:rsid w:val="00131BDF"/>
    <w:rsid w:val="0014129F"/>
    <w:rsid w:val="00146537"/>
    <w:rsid w:val="0017133B"/>
    <w:rsid w:val="00197799"/>
    <w:rsid w:val="001B7EF5"/>
    <w:rsid w:val="001C3CFA"/>
    <w:rsid w:val="001E16DC"/>
    <w:rsid w:val="001E3929"/>
    <w:rsid w:val="001E6143"/>
    <w:rsid w:val="002047BF"/>
    <w:rsid w:val="002160E1"/>
    <w:rsid w:val="00254D18"/>
    <w:rsid w:val="00265DCA"/>
    <w:rsid w:val="002671A1"/>
    <w:rsid w:val="00295DA0"/>
    <w:rsid w:val="002B329F"/>
    <w:rsid w:val="002B7C71"/>
    <w:rsid w:val="002F3419"/>
    <w:rsid w:val="003126A3"/>
    <w:rsid w:val="003275AB"/>
    <w:rsid w:val="00337BE0"/>
    <w:rsid w:val="003675EE"/>
    <w:rsid w:val="00395C31"/>
    <w:rsid w:val="003A524B"/>
    <w:rsid w:val="003C6C26"/>
    <w:rsid w:val="003E47D2"/>
    <w:rsid w:val="003E488F"/>
    <w:rsid w:val="0040474D"/>
    <w:rsid w:val="004165D2"/>
    <w:rsid w:val="004626F3"/>
    <w:rsid w:val="004657B5"/>
    <w:rsid w:val="004702B4"/>
    <w:rsid w:val="004904F7"/>
    <w:rsid w:val="004961CF"/>
    <w:rsid w:val="004C305B"/>
    <w:rsid w:val="00515592"/>
    <w:rsid w:val="00516AD0"/>
    <w:rsid w:val="00527A90"/>
    <w:rsid w:val="005536C7"/>
    <w:rsid w:val="00575CB3"/>
    <w:rsid w:val="005763A5"/>
    <w:rsid w:val="00581EFA"/>
    <w:rsid w:val="005D5C75"/>
    <w:rsid w:val="005E17A3"/>
    <w:rsid w:val="005F7845"/>
    <w:rsid w:val="00611E54"/>
    <w:rsid w:val="006212B7"/>
    <w:rsid w:val="00623A93"/>
    <w:rsid w:val="006254C8"/>
    <w:rsid w:val="006904BF"/>
    <w:rsid w:val="006A6B8C"/>
    <w:rsid w:val="006B5D04"/>
    <w:rsid w:val="006C419E"/>
    <w:rsid w:val="006D2F2A"/>
    <w:rsid w:val="006E22A2"/>
    <w:rsid w:val="006E25AD"/>
    <w:rsid w:val="006F555B"/>
    <w:rsid w:val="00753EC1"/>
    <w:rsid w:val="00757949"/>
    <w:rsid w:val="007837F8"/>
    <w:rsid w:val="0078761F"/>
    <w:rsid w:val="007B52A5"/>
    <w:rsid w:val="007C2E01"/>
    <w:rsid w:val="007E419A"/>
    <w:rsid w:val="007F1013"/>
    <w:rsid w:val="007F7809"/>
    <w:rsid w:val="00810C7A"/>
    <w:rsid w:val="008158E6"/>
    <w:rsid w:val="00825FDF"/>
    <w:rsid w:val="008646BA"/>
    <w:rsid w:val="008678E1"/>
    <w:rsid w:val="00895CA9"/>
    <w:rsid w:val="008E3DF3"/>
    <w:rsid w:val="008F2D8C"/>
    <w:rsid w:val="00904F38"/>
    <w:rsid w:val="00914A82"/>
    <w:rsid w:val="00930802"/>
    <w:rsid w:val="009347D7"/>
    <w:rsid w:val="0094033E"/>
    <w:rsid w:val="009433C7"/>
    <w:rsid w:val="00945A30"/>
    <w:rsid w:val="00952995"/>
    <w:rsid w:val="009537C6"/>
    <w:rsid w:val="0097629A"/>
    <w:rsid w:val="009831C0"/>
    <w:rsid w:val="00A04B6A"/>
    <w:rsid w:val="00A1505B"/>
    <w:rsid w:val="00A243D6"/>
    <w:rsid w:val="00A403D9"/>
    <w:rsid w:val="00A5270C"/>
    <w:rsid w:val="00A615B7"/>
    <w:rsid w:val="00A67D3B"/>
    <w:rsid w:val="00A72E6B"/>
    <w:rsid w:val="00AA5BFF"/>
    <w:rsid w:val="00AC02C6"/>
    <w:rsid w:val="00AF1504"/>
    <w:rsid w:val="00B22AAE"/>
    <w:rsid w:val="00B5467B"/>
    <w:rsid w:val="00B83FBD"/>
    <w:rsid w:val="00B930A8"/>
    <w:rsid w:val="00B97BAA"/>
    <w:rsid w:val="00B97F9F"/>
    <w:rsid w:val="00BA37F1"/>
    <w:rsid w:val="00BB7A21"/>
    <w:rsid w:val="00BC7D81"/>
    <w:rsid w:val="00BE020C"/>
    <w:rsid w:val="00BF387D"/>
    <w:rsid w:val="00C04365"/>
    <w:rsid w:val="00C16C39"/>
    <w:rsid w:val="00C92962"/>
    <w:rsid w:val="00CF6970"/>
    <w:rsid w:val="00CF777F"/>
    <w:rsid w:val="00D300D4"/>
    <w:rsid w:val="00D37178"/>
    <w:rsid w:val="00D43F47"/>
    <w:rsid w:val="00D52D35"/>
    <w:rsid w:val="00D66D66"/>
    <w:rsid w:val="00D77276"/>
    <w:rsid w:val="00D92E0A"/>
    <w:rsid w:val="00DA3ADA"/>
    <w:rsid w:val="00DA5026"/>
    <w:rsid w:val="00DB2790"/>
    <w:rsid w:val="00DB5F73"/>
    <w:rsid w:val="00DE311E"/>
    <w:rsid w:val="00E07A14"/>
    <w:rsid w:val="00E521EA"/>
    <w:rsid w:val="00E87BD2"/>
    <w:rsid w:val="00EB73C1"/>
    <w:rsid w:val="00EC02B8"/>
    <w:rsid w:val="00EC33B5"/>
    <w:rsid w:val="00EC6A5B"/>
    <w:rsid w:val="00ED0833"/>
    <w:rsid w:val="00ED0929"/>
    <w:rsid w:val="00EE03C7"/>
    <w:rsid w:val="00EF5BB3"/>
    <w:rsid w:val="00F06662"/>
    <w:rsid w:val="00F23B27"/>
    <w:rsid w:val="00F255E0"/>
    <w:rsid w:val="00F262CC"/>
    <w:rsid w:val="00F63816"/>
    <w:rsid w:val="00F716C1"/>
    <w:rsid w:val="00F829B6"/>
    <w:rsid w:val="00F979D4"/>
    <w:rsid w:val="00FA0B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45A30"/>
    <w:pPr>
      <w:keepNext/>
      <w:jc w:val="center"/>
      <w:outlineLvl w:val="0"/>
    </w:pPr>
    <w:rPr>
      <w:i/>
      <w:iCs/>
      <w:sz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F2D8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945A30"/>
    <w:pPr>
      <w:keepNext/>
      <w:jc w:val="center"/>
      <w:outlineLvl w:val="4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5A30"/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945A3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945A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5A30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sid w:val="00945A30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45A30"/>
    <w:rPr>
      <w:color w:val="605E5C"/>
      <w:shd w:val="clear" w:color="auto" w:fill="E1DFDD"/>
    </w:rPr>
  </w:style>
  <w:style w:type="paragraph" w:customStyle="1" w:styleId="Default">
    <w:name w:val="Default"/>
    <w:rsid w:val="006212B7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E47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47D2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8F2D8C"/>
    <w:rPr>
      <w:rFonts w:ascii="Arial" w:eastAsia="Times New Roman" w:hAnsi="Arial" w:cs="Times New Roman"/>
      <w:b/>
      <w:bCs/>
      <w:sz w:val="26"/>
      <w:szCs w:val="26"/>
    </w:rPr>
  </w:style>
  <w:style w:type="paragraph" w:styleId="Akapitzlist">
    <w:name w:val="List Paragraph"/>
    <w:aliases w:val="L1,Numerowanie,List Paragraph,2 heading,A_wyliczenie,K-P_odwolanie,Akapit z listą5,maz_wyliczenie,opis dzialania,CW_Lista"/>
    <w:basedOn w:val="Normalny"/>
    <w:link w:val="AkapitzlistZnak"/>
    <w:uiPriority w:val="34"/>
    <w:qFormat/>
    <w:rsid w:val="008F2D8C"/>
    <w:pPr>
      <w:ind w:left="708"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"/>
    <w:link w:val="Akapitzlist"/>
    <w:uiPriority w:val="34"/>
    <w:qFormat/>
    <w:locked/>
    <w:rsid w:val="008F2D8C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8F2D8C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8F2D8C"/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31">
    <w:name w:val="Tekst podstawowy 31"/>
    <w:basedOn w:val="Normalny"/>
    <w:rsid w:val="008F2D8C"/>
    <w:pPr>
      <w:suppressAutoHyphens/>
      <w:spacing w:line="360" w:lineRule="auto"/>
      <w:jc w:val="center"/>
    </w:pPr>
    <w:rPr>
      <w:rFonts w:ascii="Tahoma" w:hAnsi="Tahoma" w:cs="Tahoma"/>
      <w:b/>
      <w:sz w:val="20"/>
      <w:lang w:eastAsia="ar-SA"/>
    </w:rPr>
  </w:style>
  <w:style w:type="paragraph" w:styleId="Bezodstpw">
    <w:name w:val="No Spacing"/>
    <w:uiPriority w:val="1"/>
    <w:qFormat/>
    <w:rsid w:val="006904BF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F829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Domylnaczcionkaakapitu"/>
    <w:rsid w:val="00DA3ADA"/>
  </w:style>
  <w:style w:type="paragraph" w:styleId="Tekstdymka">
    <w:name w:val="Balloon Text"/>
    <w:basedOn w:val="Normalny"/>
    <w:link w:val="TekstdymkaZnak"/>
    <w:uiPriority w:val="99"/>
    <w:semiHidden/>
    <w:unhideWhenUsed/>
    <w:rsid w:val="00AF15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150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8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03379-F44F-4FBE-A60B-C46DF4CCE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260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Struniawski</dc:creator>
  <cp:lastModifiedBy>nmaminska</cp:lastModifiedBy>
  <cp:revision>36</cp:revision>
  <cp:lastPrinted>2023-03-23T09:40:00Z</cp:lastPrinted>
  <dcterms:created xsi:type="dcterms:W3CDTF">2023-03-01T10:55:00Z</dcterms:created>
  <dcterms:modified xsi:type="dcterms:W3CDTF">2023-08-25T10:26:00Z</dcterms:modified>
</cp:coreProperties>
</file>