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D34DA2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MSS-TZP-ZPP-26-ZO-2/2021</w:t>
      </w:r>
    </w:p>
    <w:p w:rsidR="00C70849" w:rsidRDefault="004A41A7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2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1C97" w:rsidRDefault="00C70849" w:rsidP="004A41A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D34DA2" w:rsidRPr="00D34DA2">
        <w:rPr>
          <w:rFonts w:ascii="Calibri" w:eastAsia="Calibri" w:hAnsi="Calibri" w:cs="Times New Roman"/>
          <w:b/>
          <w:sz w:val="24"/>
          <w:szCs w:val="24"/>
        </w:rPr>
        <w:t xml:space="preserve">na wykonanie Programu Funkcjonalno-Użytkowego dot. budowy tężni solankowej na terenie Mazowieckiego Szpitala Specjalistycznego im. </w:t>
      </w:r>
      <w:proofErr w:type="spellStart"/>
      <w:r w:rsidR="00D34DA2" w:rsidRPr="00D34DA2">
        <w:rPr>
          <w:rFonts w:ascii="Calibri" w:eastAsia="Calibri" w:hAnsi="Calibri" w:cs="Times New Roman"/>
          <w:b/>
          <w:sz w:val="24"/>
          <w:szCs w:val="24"/>
        </w:rPr>
        <w:t>dr</w:t>
      </w:r>
      <w:proofErr w:type="spellEnd"/>
      <w:r w:rsidR="00D34DA2" w:rsidRPr="00D34DA2">
        <w:rPr>
          <w:rFonts w:ascii="Calibri" w:eastAsia="Calibri" w:hAnsi="Calibri" w:cs="Times New Roman"/>
          <w:b/>
          <w:sz w:val="24"/>
          <w:szCs w:val="24"/>
        </w:rPr>
        <w:t>. Józefa Psarskiego w Ostrołęce w ramach realizacji zadania pn.: ,,Tężnia solankowa z miejscem do wypoczynku”.</w:t>
      </w:r>
    </w:p>
    <w:p w:rsidR="00D34DA2" w:rsidRDefault="00D34DA2" w:rsidP="004A41A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70849" w:rsidRPr="00C70849" w:rsidRDefault="004A41A7" w:rsidP="004A41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</w:t>
      </w:r>
      <w:r w:rsidR="00C70849"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B0" w:rsidRDefault="009747B0" w:rsidP="00920C5B">
      <w:pPr>
        <w:spacing w:after="0" w:line="240" w:lineRule="auto"/>
      </w:pPr>
      <w:r>
        <w:separator/>
      </w:r>
    </w:p>
  </w:endnote>
  <w:endnote w:type="continuationSeparator" w:id="1">
    <w:p w:rsidR="009747B0" w:rsidRDefault="009747B0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D34DA2">
    <w:pPr>
      <w:pStyle w:val="Stopka"/>
    </w:pPr>
    <w:r w:rsidRPr="00D34DA2">
      <w:drawing>
        <wp:inline distT="0" distB="0" distL="0" distR="0">
          <wp:extent cx="1658772" cy="631143"/>
          <wp:effectExtent l="0" t="0" r="0" b="0"/>
          <wp:docPr id="2" name="Obraz 11" descr="Logo Budżetu Obywatelskiego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Budżetu Obywatelskiego Mazowsz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98" cy="63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4DA2"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4768471</wp:posOffset>
          </wp:positionH>
          <wp:positionV relativeFrom="page">
            <wp:posOffset>9621672</wp:posOffset>
          </wp:positionV>
          <wp:extent cx="2007642" cy="614149"/>
          <wp:effectExtent l="19050" t="0" r="0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642" cy="61414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B0" w:rsidRDefault="009747B0" w:rsidP="00920C5B">
      <w:pPr>
        <w:spacing w:after="0" w:line="240" w:lineRule="auto"/>
      </w:pPr>
      <w:r>
        <w:separator/>
      </w:r>
    </w:p>
  </w:footnote>
  <w:footnote w:type="continuationSeparator" w:id="1">
    <w:p w:rsidR="009747B0" w:rsidRDefault="009747B0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1C05F4"/>
    <w:rsid w:val="001E070B"/>
    <w:rsid w:val="001E0D1B"/>
    <w:rsid w:val="0026665E"/>
    <w:rsid w:val="002D542C"/>
    <w:rsid w:val="00323222"/>
    <w:rsid w:val="0036530B"/>
    <w:rsid w:val="00367765"/>
    <w:rsid w:val="00373A2D"/>
    <w:rsid w:val="00395660"/>
    <w:rsid w:val="004A41A7"/>
    <w:rsid w:val="004D1F4A"/>
    <w:rsid w:val="00561A50"/>
    <w:rsid w:val="00562B98"/>
    <w:rsid w:val="006270B6"/>
    <w:rsid w:val="0063446D"/>
    <w:rsid w:val="00636E02"/>
    <w:rsid w:val="006C381B"/>
    <w:rsid w:val="0076415C"/>
    <w:rsid w:val="007F1CD2"/>
    <w:rsid w:val="009060BB"/>
    <w:rsid w:val="00920C5B"/>
    <w:rsid w:val="009719E3"/>
    <w:rsid w:val="009747B0"/>
    <w:rsid w:val="00A21056"/>
    <w:rsid w:val="00A747C8"/>
    <w:rsid w:val="00AC2F4E"/>
    <w:rsid w:val="00AD1C97"/>
    <w:rsid w:val="00AD71A9"/>
    <w:rsid w:val="00AF5564"/>
    <w:rsid w:val="00B72205"/>
    <w:rsid w:val="00C70849"/>
    <w:rsid w:val="00D34DA2"/>
    <w:rsid w:val="00DD06B1"/>
    <w:rsid w:val="00E27695"/>
    <w:rsid w:val="00E6163D"/>
    <w:rsid w:val="00EA453D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8</cp:revision>
  <cp:lastPrinted>2021-02-01T08:29:00Z</cp:lastPrinted>
  <dcterms:created xsi:type="dcterms:W3CDTF">2020-02-10T10:16:00Z</dcterms:created>
  <dcterms:modified xsi:type="dcterms:W3CDTF">2021-02-01T08:29:00Z</dcterms:modified>
</cp:coreProperties>
</file>