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B5489">
        <w:rPr>
          <w:sz w:val="24"/>
          <w:szCs w:val="24"/>
        </w:rPr>
        <w:t xml:space="preserve">            MSS-TZP-ZPP-26-ZO-16</w:t>
      </w:r>
      <w:r>
        <w:rPr>
          <w:sz w:val="24"/>
          <w:szCs w:val="24"/>
        </w:rPr>
        <w:t>/2020</w:t>
      </w:r>
    </w:p>
    <w:p w:rsidR="00482A27" w:rsidRDefault="000B5489" w:rsidP="00482A27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E42150" w:rsidP="00482A27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Województwie Mazowieckim,</w:t>
      </w:r>
      <w:r w:rsidRPr="00E42150">
        <w:rPr>
          <w:rFonts w:eastAsia="Calibri"/>
          <w:b/>
        </w:rPr>
        <w:t xml:space="preserve"> ul. Jagiellońska 26, 03-719 Warszawa  NIP: 113-245-39-40, REGON: 015528910, z siedzibą w Warszawie, reprezentowanym przez:</w:t>
      </w:r>
    </w:p>
    <w:p w:rsidR="00E42150" w:rsidRDefault="00E42150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</w:t>
      </w:r>
      <w:r w:rsidR="00E42150">
        <w:rPr>
          <w:rFonts w:eastAsia="Calibri"/>
          <w:b/>
        </w:rPr>
        <w:t xml:space="preserve">zny </w:t>
      </w:r>
      <w:r w:rsidRPr="008B26C8">
        <w:rPr>
          <w:rFonts w:eastAsia="Calibri"/>
          <w:b/>
        </w:rPr>
        <w:t>im. dr.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0B5489" w:rsidRPr="000B5489" w:rsidRDefault="000B5489" w:rsidP="000B5489">
      <w:pPr>
        <w:ind w:left="709"/>
        <w:rPr>
          <w:rFonts w:eastAsia="Calibri"/>
          <w:szCs w:val="24"/>
        </w:rPr>
      </w:pPr>
      <w:r>
        <w:rPr>
          <w:rFonts w:eastAsia="Calibri"/>
          <w:szCs w:val="24"/>
        </w:rPr>
        <w:t>Usługa</w:t>
      </w:r>
      <w:r w:rsidRPr="000B5489">
        <w:rPr>
          <w:rFonts w:eastAsia="Calibri"/>
          <w:szCs w:val="24"/>
        </w:rPr>
        <w:t xml:space="preserve"> pełnienia nadzoru inwestorskiego wielobranżowego nad zadaniem wykonania robót budowlanych na Szpitalnym Oddziale Ratunkowym i Oddziale Obserwacyjno-Zakaźnym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</w:p>
    <w:p w:rsidR="000B5489" w:rsidRDefault="000B5489" w:rsidP="000B5489">
      <w:pPr>
        <w:spacing w:line="4" w:lineRule="exact"/>
        <w:rPr>
          <w:sz w:val="24"/>
          <w:szCs w:val="24"/>
        </w:rPr>
      </w:pPr>
    </w:p>
    <w:p w:rsidR="00E42150" w:rsidRDefault="000B5489" w:rsidP="000B5489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</w:t>
      </w:r>
      <w:r w:rsidR="00E42150">
        <w:rPr>
          <w:sz w:val="24"/>
          <w:szCs w:val="24"/>
        </w:rPr>
        <w:t>h.</w:t>
      </w:r>
    </w:p>
    <w:p w:rsidR="000B5489" w:rsidRPr="008B26C8" w:rsidRDefault="000B5489" w:rsidP="000B54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Planowany termin realizacji robót budowlanych: 30.10.2020r.</w:t>
      </w:r>
    </w:p>
    <w:p w:rsidR="000B5489" w:rsidRPr="000B5489" w:rsidRDefault="000B5489" w:rsidP="000B5489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terminu realizacji robót budowlanych (nie dłużej niż 3 miesiące), nie daje to podstaw do zmiany wynagrodzenia Wykonawcy.</w:t>
      </w: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Okres gwarancji/rękojmi</w:t>
      </w:r>
      <w:r>
        <w:rPr>
          <w:sz w:val="24"/>
          <w:szCs w:val="24"/>
        </w:rPr>
        <w:t>: nie dotyczy</w:t>
      </w:r>
    </w:p>
    <w:p w:rsidR="000B5489" w:rsidRPr="000B5489" w:rsidRDefault="000B5489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B5489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Warunki płatności: </w:t>
      </w:r>
      <w:r>
        <w:rPr>
          <w:sz w:val="24"/>
          <w:szCs w:val="24"/>
        </w:rPr>
        <w:t>przelew na konto w terminie 30 dni, licząc od daty doręczenia prawidłowo wystawionej faktury wraz z protokołem odbioru</w:t>
      </w:r>
      <w:r w:rsidR="00E42150">
        <w:rPr>
          <w:sz w:val="24"/>
          <w:szCs w:val="24"/>
        </w:rPr>
        <w:t xml:space="preserve"> usługi pełnienia nadzoru inwestorskiego, protokołem odbioru </w:t>
      </w:r>
      <w:r>
        <w:rPr>
          <w:sz w:val="24"/>
          <w:szCs w:val="24"/>
        </w:rPr>
        <w:t xml:space="preserve"> końcowego robót budowlanych.</w:t>
      </w:r>
    </w:p>
    <w:p w:rsidR="000B5489" w:rsidRDefault="000B5489" w:rsidP="000B5489">
      <w:pPr>
        <w:spacing w:line="276" w:lineRule="exact"/>
        <w:rPr>
          <w:sz w:val="24"/>
          <w:szCs w:val="24"/>
        </w:rPr>
      </w:pPr>
    </w:p>
    <w:p w:rsidR="000B5489" w:rsidRDefault="000B5489" w:rsidP="000B5489">
      <w:pPr>
        <w:spacing w:line="276" w:lineRule="exact"/>
        <w:rPr>
          <w:sz w:val="24"/>
          <w:szCs w:val="24"/>
        </w:rPr>
      </w:pPr>
    </w:p>
    <w:p w:rsidR="000B5489" w:rsidRDefault="000B5489" w:rsidP="000B5489">
      <w:pPr>
        <w:spacing w:line="276" w:lineRule="exact"/>
        <w:rPr>
          <w:sz w:val="24"/>
          <w:szCs w:val="24"/>
        </w:rPr>
      </w:pPr>
    </w:p>
    <w:p w:rsidR="000B5489" w:rsidRPr="008B26C8" w:rsidRDefault="000B5489" w:rsidP="000B5489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lastRenderedPageBreak/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0B5489" w:rsidRDefault="000B5489" w:rsidP="000B5489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0B5489" w:rsidTr="00982285"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0B5489" w:rsidTr="00982285">
        <w:trPr>
          <w:trHeight w:val="538"/>
        </w:trPr>
        <w:tc>
          <w:tcPr>
            <w:tcW w:w="104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0B5489" w:rsidRDefault="000B5489" w:rsidP="00982285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0B5489" w:rsidRPr="000B5489" w:rsidRDefault="000B5489" w:rsidP="000B5489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B5489" w:rsidRDefault="000B5489" w:rsidP="000B5489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CENA OFERTY</w:t>
      </w:r>
    </w:p>
    <w:p w:rsidR="000B5489" w:rsidRDefault="000B5489" w:rsidP="000B5489">
      <w:pPr>
        <w:spacing w:line="5" w:lineRule="exact"/>
        <w:rPr>
          <w:sz w:val="24"/>
          <w:szCs w:val="24"/>
        </w:rPr>
      </w:pPr>
    </w:p>
    <w:p w:rsidR="000B5489" w:rsidRDefault="000B5489" w:rsidP="000B5489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B5489" w:rsidTr="00982285">
        <w:tc>
          <w:tcPr>
            <w:tcW w:w="9634" w:type="dxa"/>
          </w:tcPr>
          <w:p w:rsidR="000B5489" w:rsidRDefault="000B5489" w:rsidP="00982285">
            <w:pPr>
              <w:spacing w:line="480" w:lineRule="auto"/>
              <w:ind w:left="64"/>
            </w:pP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Wartość bez podatku VAT ............................................................................…………................... PLN</w:t>
            </w: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0B5489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0B5489" w:rsidRDefault="000B5489" w:rsidP="00982285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B5489" w:rsidRPr="00602442" w:rsidRDefault="000B5489" w:rsidP="00982285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0B5489" w:rsidRPr="00D80184" w:rsidRDefault="000B5489" w:rsidP="00982285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5489" w:rsidRDefault="000B5489" w:rsidP="000B5489">
      <w:pPr>
        <w:rPr>
          <w:sz w:val="24"/>
          <w:szCs w:val="24"/>
        </w:rPr>
      </w:pPr>
    </w:p>
    <w:p w:rsidR="000B5489" w:rsidRDefault="000B5489" w:rsidP="000B5489">
      <w:pPr>
        <w:spacing w:line="1" w:lineRule="exact"/>
        <w:rPr>
          <w:sz w:val="24"/>
          <w:szCs w:val="24"/>
        </w:rPr>
      </w:pPr>
    </w:p>
    <w:p w:rsidR="000B5489" w:rsidRDefault="000B5489" w:rsidP="000B5489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0B5489" w:rsidRDefault="000B5489" w:rsidP="000B5489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OŚWIADCZENIA:</w:t>
      </w:r>
    </w:p>
    <w:p w:rsidR="000B5489" w:rsidRDefault="000B5489" w:rsidP="000B5489">
      <w:pPr>
        <w:spacing w:line="4" w:lineRule="exact"/>
        <w:rPr>
          <w:sz w:val="24"/>
          <w:szCs w:val="24"/>
        </w:rPr>
      </w:pP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0B5489" w:rsidRDefault="000B5489" w:rsidP="000B5489">
      <w:pPr>
        <w:tabs>
          <w:tab w:val="left" w:pos="724"/>
        </w:tabs>
        <w:ind w:left="724"/>
        <w:rPr>
          <w:sz w:val="24"/>
          <w:szCs w:val="24"/>
        </w:rPr>
      </w:pPr>
      <w:r>
        <w:rPr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0B5489" w:rsidRPr="002B108D" w:rsidRDefault="000B5489" w:rsidP="000B5489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0B5489" w:rsidRDefault="000B5489" w:rsidP="000B5489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0B5489" w:rsidRDefault="000B5489" w:rsidP="000B5489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0B5489" w:rsidRPr="002B108D" w:rsidRDefault="000B5489" w:rsidP="000B5489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0B5489" w:rsidRPr="002B108D" w:rsidRDefault="000B5489" w:rsidP="000B5489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0B5489" w:rsidRDefault="000B5489" w:rsidP="000B5489">
      <w:pPr>
        <w:tabs>
          <w:tab w:val="left" w:pos="1084"/>
        </w:tabs>
        <w:ind w:left="1084"/>
        <w:rPr>
          <w:sz w:val="24"/>
          <w:szCs w:val="24"/>
        </w:rPr>
      </w:pPr>
    </w:p>
    <w:p w:rsidR="000B5489" w:rsidRDefault="000B5489" w:rsidP="000B5489">
      <w:pPr>
        <w:spacing w:line="200" w:lineRule="exact"/>
        <w:rPr>
          <w:sz w:val="20"/>
          <w:szCs w:val="20"/>
        </w:rPr>
      </w:pPr>
    </w:p>
    <w:p w:rsidR="000B5489" w:rsidRDefault="000B5489" w:rsidP="000B5489">
      <w:pPr>
        <w:spacing w:line="200" w:lineRule="exact"/>
        <w:rPr>
          <w:sz w:val="20"/>
          <w:szCs w:val="20"/>
        </w:rPr>
      </w:pPr>
    </w:p>
    <w:p w:rsidR="000B5489" w:rsidRDefault="000B5489" w:rsidP="000B5489">
      <w:pPr>
        <w:spacing w:line="228" w:lineRule="exact"/>
        <w:rPr>
          <w:sz w:val="20"/>
          <w:szCs w:val="20"/>
        </w:rPr>
      </w:pPr>
    </w:p>
    <w:p w:rsidR="000B5489" w:rsidRDefault="000B5489" w:rsidP="000B5489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0B5489" w:rsidRDefault="000B5489" w:rsidP="000B5489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0B5489">
      <w:pPr>
        <w:tabs>
          <w:tab w:val="left" w:pos="364"/>
        </w:tabs>
        <w:spacing w:after="0" w:line="240" w:lineRule="auto"/>
        <w:ind w:left="364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CC" w:rsidRDefault="009959CC" w:rsidP="00FF1FF3">
      <w:pPr>
        <w:spacing w:after="0" w:line="240" w:lineRule="auto"/>
      </w:pPr>
      <w:r>
        <w:separator/>
      </w:r>
    </w:p>
  </w:endnote>
  <w:endnote w:type="continuationSeparator" w:id="1">
    <w:p w:rsidR="009959CC" w:rsidRDefault="009959CC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CC" w:rsidRDefault="009959CC" w:rsidP="00FF1FF3">
      <w:pPr>
        <w:spacing w:after="0" w:line="240" w:lineRule="auto"/>
      </w:pPr>
      <w:r>
        <w:separator/>
      </w:r>
    </w:p>
  </w:footnote>
  <w:footnote w:type="continuationSeparator" w:id="1">
    <w:p w:rsidR="009959CC" w:rsidRDefault="009959CC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0B5489"/>
    <w:rsid w:val="000B60D9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33C3"/>
    <w:rsid w:val="00344875"/>
    <w:rsid w:val="003661AC"/>
    <w:rsid w:val="00372F14"/>
    <w:rsid w:val="00393023"/>
    <w:rsid w:val="003B1180"/>
    <w:rsid w:val="003B68BB"/>
    <w:rsid w:val="003C3853"/>
    <w:rsid w:val="00420495"/>
    <w:rsid w:val="00441D31"/>
    <w:rsid w:val="004470DE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46C7A"/>
    <w:rsid w:val="00847CBE"/>
    <w:rsid w:val="008E594C"/>
    <w:rsid w:val="008E77C9"/>
    <w:rsid w:val="00902D9A"/>
    <w:rsid w:val="00941EA1"/>
    <w:rsid w:val="0097275B"/>
    <w:rsid w:val="009959CC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C17A86"/>
    <w:rsid w:val="00C24E19"/>
    <w:rsid w:val="00C27AA8"/>
    <w:rsid w:val="00C305AA"/>
    <w:rsid w:val="00C72D2F"/>
    <w:rsid w:val="00C84C06"/>
    <w:rsid w:val="00C93C3D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30285"/>
    <w:rsid w:val="00E42150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8</cp:revision>
  <cp:lastPrinted>2020-09-25T09:56:00Z</cp:lastPrinted>
  <dcterms:created xsi:type="dcterms:W3CDTF">2020-09-22T10:16:00Z</dcterms:created>
  <dcterms:modified xsi:type="dcterms:W3CDTF">2020-09-29T12:53:00Z</dcterms:modified>
</cp:coreProperties>
</file>