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B13" w:rsidRDefault="00625B13" w:rsidP="00625B13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MSS-TZP-ZPP-26-ZO-11</w:t>
      </w:r>
      <w:r w:rsidRPr="00F16B9E">
        <w:rPr>
          <w:rFonts w:ascii="Times New Roman" w:eastAsia="Calibri" w:hAnsi="Times New Roman"/>
          <w:bCs/>
          <w:sz w:val="24"/>
          <w:szCs w:val="24"/>
        </w:rPr>
        <w:t>/2020</w:t>
      </w:r>
    </w:p>
    <w:p w:rsidR="00625B13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eastAsia="Calibri" w:hAnsi="Times New Roman"/>
          <w:bCs/>
          <w:sz w:val="24"/>
          <w:szCs w:val="24"/>
        </w:rPr>
        <w:t>Załącznik nr 4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eastAsia="Calibri" w:hAnsi="Times New Roman"/>
          <w:bCs/>
          <w:sz w:val="24"/>
          <w:szCs w:val="24"/>
        </w:rPr>
      </w:pPr>
    </w:p>
    <w:p w:rsidR="00625B13" w:rsidRPr="00C70849" w:rsidRDefault="00625B13" w:rsidP="00625B13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………………,dnia………………</w:t>
      </w:r>
    </w:p>
    <w:p w:rsidR="00625B13" w:rsidRPr="00C70849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………………………………………………….</w:t>
      </w:r>
    </w:p>
    <w:p w:rsidR="00625B13" w:rsidRPr="00625B13" w:rsidRDefault="00625B13" w:rsidP="00625B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Dane teleadresowe Wykonawcy</w:t>
      </w:r>
    </w:p>
    <w:p w:rsidR="00625B13" w:rsidRDefault="00625B13" w:rsidP="00625B13">
      <w:pPr>
        <w:jc w:val="both"/>
        <w:rPr>
          <w:rFonts w:eastAsia="Calibri"/>
          <w:b/>
          <w:sz w:val="24"/>
          <w:szCs w:val="24"/>
        </w:rPr>
      </w:pPr>
      <w:r w:rsidRPr="009935C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Dotyczy </w:t>
      </w:r>
      <w:r w:rsidRPr="009935C2">
        <w:rPr>
          <w:rFonts w:ascii="Times New Roman" w:eastAsia="Calibri" w:hAnsi="Times New Roman"/>
          <w:b/>
          <w:sz w:val="24"/>
          <w:szCs w:val="24"/>
        </w:rPr>
        <w:t>Zapytania ofertowego na wykonanie robót budowlanych na Szpitalnym Oddziale Ratunkowym i Oddziale Obserwacyjno-Zakaźnym w trybie zaprojektuj i wybuduj w ramach realizacji projektu pn.: ,,Zakup niezbędnego sprzętu oraz adaptacja pomieszczeń w związku z pojawieniem się korona wirusa SARS-CoV-2 na terenie województwa mazowieckiego” realizowany przez Województwo Mazowieckie w ramach Regionalnego Programu Operacyjnego Województwa Mazowieckiego na lata 2014-2020.</w:t>
      </w:r>
      <w:r w:rsidRPr="009935C2">
        <w:rPr>
          <w:rFonts w:eastAsia="Calibri"/>
          <w:b/>
          <w:sz w:val="24"/>
          <w:szCs w:val="24"/>
        </w:rPr>
        <w:t xml:space="preserve"> </w:t>
      </w:r>
    </w:p>
    <w:p w:rsidR="00625B13" w:rsidRPr="00C70849" w:rsidRDefault="00625B13" w:rsidP="00625B13">
      <w:pPr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625B13" w:rsidRPr="00C70849" w:rsidRDefault="00625B13" w:rsidP="00625B13">
      <w:pPr>
        <w:tabs>
          <w:tab w:val="num" w:pos="42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LUB OSOBOWYCH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 xml:space="preserve">Ja niżej podpisany(a) </w:t>
      </w: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625B13" w:rsidRPr="00C70849" w:rsidRDefault="00625B13" w:rsidP="00625B13">
      <w:pPr>
        <w:tabs>
          <w:tab w:val="left" w:pos="2400"/>
        </w:tabs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b/>
          <w:sz w:val="24"/>
          <w:szCs w:val="24"/>
          <w:lang w:eastAsia="pl-PL"/>
        </w:rPr>
        <w:t xml:space="preserve">oświadczam, że </w:t>
      </w:r>
      <w:r w:rsidRPr="00C70849">
        <w:rPr>
          <w:rFonts w:ascii="Times New Roman" w:hAnsi="Times New Roman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a)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uczestniczeniu w spółce jako wspólnik spółki cywilnej lub spółki osobowej;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b)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posiadaniu co najmniej 10% udziałów lub akcji;</w:t>
      </w:r>
    </w:p>
    <w:p w:rsidR="00625B13" w:rsidRPr="00C70849" w:rsidRDefault="00625B13" w:rsidP="00625B13">
      <w:pPr>
        <w:tabs>
          <w:tab w:val="left" w:pos="142"/>
        </w:tabs>
        <w:spacing w:after="0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c)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pełnieniu funkcji członka organu nadzorczego lub zarządzającego, prokurenta,  pełnomocnika;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t>d)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C70849">
        <w:rPr>
          <w:rFonts w:ascii="Times New Roman" w:hAnsi="Times New Roman"/>
          <w:sz w:val="24"/>
          <w:szCs w:val="24"/>
          <w:lang w:eastAsia="pl-PL"/>
        </w:rPr>
        <w:tab/>
      </w:r>
      <w:r w:rsidRPr="00C70849">
        <w:rPr>
          <w:rFonts w:ascii="Times New Roman" w:hAnsi="Times New Roman"/>
          <w:sz w:val="24"/>
          <w:szCs w:val="24"/>
          <w:lang w:eastAsia="pl-PL"/>
        </w:rPr>
        <w:tab/>
        <w:t xml:space="preserve"> </w:t>
      </w:r>
    </w:p>
    <w:p w:rsidR="00625B13" w:rsidRPr="00C70849" w:rsidRDefault="00625B13" w:rsidP="00625B13">
      <w:pPr>
        <w:tabs>
          <w:tab w:val="left" w:pos="142"/>
          <w:tab w:val="num" w:pos="426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625B13" w:rsidRPr="00C70849" w:rsidRDefault="00625B13" w:rsidP="00625B13">
      <w:pPr>
        <w:tabs>
          <w:tab w:val="num" w:pos="42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eastAsia="Calibri" w:hAnsi="Times New Roman"/>
          <w:sz w:val="24"/>
          <w:szCs w:val="24"/>
        </w:rPr>
        <w:t>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</w:r>
      <w:r w:rsidRPr="00C70849">
        <w:rPr>
          <w:rFonts w:ascii="Times New Roman" w:eastAsia="Calibri" w:hAnsi="Times New Roman"/>
          <w:sz w:val="24"/>
          <w:szCs w:val="24"/>
        </w:rPr>
        <w:tab/>
        <w:t xml:space="preserve">      ..............................................................</w:t>
      </w:r>
      <w:r w:rsidRPr="00C70849">
        <w:rPr>
          <w:rFonts w:ascii="Times New Roman" w:eastAsia="Calibri" w:hAnsi="Times New Roman"/>
          <w:sz w:val="24"/>
          <w:szCs w:val="24"/>
        </w:rPr>
        <w:br/>
      </w:r>
      <w:r w:rsidRPr="00C70849">
        <w:rPr>
          <w:rFonts w:ascii="Times New Roman" w:eastAsia="Calibri" w:hAnsi="Times New Roman"/>
          <w:bCs/>
          <w:sz w:val="24"/>
          <w:szCs w:val="24"/>
        </w:rPr>
        <w:t>Miejscowość, data</w:t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C70849">
        <w:rPr>
          <w:rFonts w:ascii="Times New Roman" w:eastAsia="Calibri" w:hAnsi="Times New Roman"/>
          <w:b/>
          <w:bCs/>
          <w:sz w:val="24"/>
          <w:szCs w:val="24"/>
        </w:rPr>
        <w:tab/>
        <w:t xml:space="preserve">        </w:t>
      </w:r>
      <w:r w:rsidRPr="00C70849">
        <w:rPr>
          <w:rFonts w:ascii="Times New Roman" w:eastAsia="Calibri" w:hAnsi="Times New Roman"/>
          <w:bCs/>
          <w:sz w:val="24"/>
          <w:szCs w:val="24"/>
        </w:rPr>
        <w:t>Pieczęć i podpis osoby upoważnionej</w:t>
      </w:r>
    </w:p>
    <w:p w:rsidR="00625B13" w:rsidRPr="00367765" w:rsidRDefault="00625B13" w:rsidP="00625B13">
      <w:pPr>
        <w:tabs>
          <w:tab w:val="num" w:pos="426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C70849">
        <w:rPr>
          <w:rFonts w:ascii="Times New Roman" w:hAnsi="Times New Roman"/>
          <w:sz w:val="24"/>
          <w:szCs w:val="24"/>
          <w:lang w:eastAsia="pl-PL"/>
        </w:rPr>
        <w:br/>
        <w:t>* Niepotrzebne skreślić</w:t>
      </w:r>
    </w:p>
    <w:p w:rsidR="00420495" w:rsidRPr="00625B13" w:rsidRDefault="00420495" w:rsidP="00625B13">
      <w:pPr>
        <w:rPr>
          <w:szCs w:val="20"/>
        </w:rPr>
      </w:pPr>
    </w:p>
    <w:sectPr w:rsidR="00420495" w:rsidRPr="00625B13" w:rsidSect="002130D7">
      <w:headerReference w:type="default" r:id="rId8"/>
      <w:footerReference w:type="default" r:id="rId9"/>
      <w:pgSz w:w="11906" w:h="16838" w:code="9"/>
      <w:pgMar w:top="1417" w:right="1274" w:bottom="0" w:left="1134" w:header="709" w:footer="9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30" w:rsidRDefault="008F0230" w:rsidP="00FF1FF3">
      <w:pPr>
        <w:spacing w:after="0" w:line="240" w:lineRule="auto"/>
      </w:pPr>
      <w:r>
        <w:separator/>
      </w:r>
    </w:p>
  </w:endnote>
  <w:endnote w:type="continuationSeparator" w:id="1">
    <w:p w:rsidR="008F0230" w:rsidRDefault="008F0230" w:rsidP="00FF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32" w:rsidRPr="002130D7" w:rsidRDefault="00844C32" w:rsidP="00844C32">
    <w:pPr>
      <w:jc w:val="both"/>
      <w:rPr>
        <w:color w:val="212121"/>
        <w:sz w:val="16"/>
        <w:szCs w:val="18"/>
      </w:rPr>
    </w:pPr>
    <w:r w:rsidRPr="002130D7">
      <w:rPr>
        <w:rFonts w:ascii="Arial" w:hAnsi="Arial" w:cs="Arial"/>
        <w:sz w:val="16"/>
        <w:szCs w:val="18"/>
      </w:rPr>
      <w:t>Projekt pn. „Zakup niezbędnego sprzętu oraz adaptacja pomieszczeń w związku z pojawieniem się koronawirusa SARS-CoV-2 na terenie województwa mazowieckiego”, realizowany przez Województwo Mazowieckie w ramach Regionalnego Programu Operacyjnego Województwa Mazowieckiego na lata 2014-2020.</w:t>
    </w:r>
  </w:p>
  <w:p w:rsidR="00FF1FF3" w:rsidRDefault="00FF1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30" w:rsidRDefault="008F0230" w:rsidP="00FF1FF3">
      <w:pPr>
        <w:spacing w:after="0" w:line="240" w:lineRule="auto"/>
      </w:pPr>
      <w:r>
        <w:separator/>
      </w:r>
    </w:p>
  </w:footnote>
  <w:footnote w:type="continuationSeparator" w:id="1">
    <w:p w:rsidR="008F0230" w:rsidRDefault="008F0230" w:rsidP="00FF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FF3" w:rsidRDefault="00FF1FF3">
    <w:pPr>
      <w:pStyle w:val="Nagwek"/>
    </w:pPr>
    <w:r w:rsidRPr="00FF1FF3">
      <w:rPr>
        <w:noProof/>
        <w:lang w:eastAsia="pl-PL"/>
      </w:rPr>
      <w:drawing>
        <wp:inline distT="0" distB="0" distL="0" distR="0">
          <wp:extent cx="5767070" cy="553958"/>
          <wp:effectExtent l="0" t="0" r="5080" b="0"/>
          <wp:docPr id="2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7070" cy="55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51C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829CC"/>
    <w:multiLevelType w:val="hybridMultilevel"/>
    <w:tmpl w:val="56B6D62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3E1B529A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82498"/>
    <w:multiLevelType w:val="hybridMultilevel"/>
    <w:tmpl w:val="8A5A1E52"/>
    <w:lvl w:ilvl="0" w:tplc="0C2A091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4B34EE"/>
    <w:multiLevelType w:val="hybridMultilevel"/>
    <w:tmpl w:val="445C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F6F57"/>
    <w:rsid w:val="00016CC5"/>
    <w:rsid w:val="0005110E"/>
    <w:rsid w:val="00061979"/>
    <w:rsid w:val="000B0C91"/>
    <w:rsid w:val="001405BD"/>
    <w:rsid w:val="00151182"/>
    <w:rsid w:val="001804E4"/>
    <w:rsid w:val="001A3AEF"/>
    <w:rsid w:val="001A5EF9"/>
    <w:rsid w:val="001D33BE"/>
    <w:rsid w:val="001F71B8"/>
    <w:rsid w:val="0020169D"/>
    <w:rsid w:val="002130D7"/>
    <w:rsid w:val="00231022"/>
    <w:rsid w:val="002501FF"/>
    <w:rsid w:val="00251D0B"/>
    <w:rsid w:val="002A7C6E"/>
    <w:rsid w:val="002C333B"/>
    <w:rsid w:val="002E11FC"/>
    <w:rsid w:val="002F6F57"/>
    <w:rsid w:val="002F7BF2"/>
    <w:rsid w:val="003075D5"/>
    <w:rsid w:val="003141E8"/>
    <w:rsid w:val="00335C3E"/>
    <w:rsid w:val="00341ABF"/>
    <w:rsid w:val="00344875"/>
    <w:rsid w:val="003661AC"/>
    <w:rsid w:val="00390A0C"/>
    <w:rsid w:val="00393023"/>
    <w:rsid w:val="003B1180"/>
    <w:rsid w:val="003C3853"/>
    <w:rsid w:val="00420495"/>
    <w:rsid w:val="00441D31"/>
    <w:rsid w:val="004470DE"/>
    <w:rsid w:val="00462699"/>
    <w:rsid w:val="00477254"/>
    <w:rsid w:val="0048474D"/>
    <w:rsid w:val="00532F32"/>
    <w:rsid w:val="00561A4C"/>
    <w:rsid w:val="005751A3"/>
    <w:rsid w:val="005861DB"/>
    <w:rsid w:val="005B6514"/>
    <w:rsid w:val="005C2AE0"/>
    <w:rsid w:val="006010A5"/>
    <w:rsid w:val="00605623"/>
    <w:rsid w:val="00625B13"/>
    <w:rsid w:val="00626CB6"/>
    <w:rsid w:val="00634E84"/>
    <w:rsid w:val="00656FD5"/>
    <w:rsid w:val="0070416E"/>
    <w:rsid w:val="0070680D"/>
    <w:rsid w:val="007347B3"/>
    <w:rsid w:val="00792709"/>
    <w:rsid w:val="007E3B39"/>
    <w:rsid w:val="007E7E96"/>
    <w:rsid w:val="00800F4F"/>
    <w:rsid w:val="00822DF4"/>
    <w:rsid w:val="00832636"/>
    <w:rsid w:val="0084341A"/>
    <w:rsid w:val="00844C32"/>
    <w:rsid w:val="008E594C"/>
    <w:rsid w:val="008E77C9"/>
    <w:rsid w:val="008F0230"/>
    <w:rsid w:val="00902D9A"/>
    <w:rsid w:val="00941EA1"/>
    <w:rsid w:val="0097275B"/>
    <w:rsid w:val="009D03C7"/>
    <w:rsid w:val="00A02735"/>
    <w:rsid w:val="00A31EAA"/>
    <w:rsid w:val="00A34AEB"/>
    <w:rsid w:val="00A70429"/>
    <w:rsid w:val="00A74779"/>
    <w:rsid w:val="00AA0ED0"/>
    <w:rsid w:val="00AC5F29"/>
    <w:rsid w:val="00B12ACA"/>
    <w:rsid w:val="00B2562D"/>
    <w:rsid w:val="00B26B08"/>
    <w:rsid w:val="00B41991"/>
    <w:rsid w:val="00B62ACB"/>
    <w:rsid w:val="00B726A6"/>
    <w:rsid w:val="00B74BA5"/>
    <w:rsid w:val="00B807B8"/>
    <w:rsid w:val="00B869E6"/>
    <w:rsid w:val="00B91FD4"/>
    <w:rsid w:val="00BD2E81"/>
    <w:rsid w:val="00C17A86"/>
    <w:rsid w:val="00C24E19"/>
    <w:rsid w:val="00C305AA"/>
    <w:rsid w:val="00C72D2F"/>
    <w:rsid w:val="00C93C3D"/>
    <w:rsid w:val="00D14FF3"/>
    <w:rsid w:val="00D173C4"/>
    <w:rsid w:val="00D250DA"/>
    <w:rsid w:val="00D36091"/>
    <w:rsid w:val="00D66A7F"/>
    <w:rsid w:val="00DA6A48"/>
    <w:rsid w:val="00DC6BD4"/>
    <w:rsid w:val="00DF6BD2"/>
    <w:rsid w:val="00E0507D"/>
    <w:rsid w:val="00E0524C"/>
    <w:rsid w:val="00E537CA"/>
    <w:rsid w:val="00E80357"/>
    <w:rsid w:val="00EC3EC0"/>
    <w:rsid w:val="00ED3C49"/>
    <w:rsid w:val="00ED3FA4"/>
    <w:rsid w:val="00EF478F"/>
    <w:rsid w:val="00F75F4F"/>
    <w:rsid w:val="00FA670A"/>
    <w:rsid w:val="00FC6E07"/>
    <w:rsid w:val="00FD028A"/>
    <w:rsid w:val="00FE2249"/>
    <w:rsid w:val="00FF1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  <w:style w:type="paragraph" w:styleId="Tekstprzypisudolnego">
    <w:name w:val="footnote text"/>
    <w:basedOn w:val="Normalny"/>
    <w:link w:val="TekstprzypisudolnegoZnak"/>
    <w:semiHidden/>
    <w:unhideWhenUsed/>
    <w:rsid w:val="00B62ACB"/>
    <w:pPr>
      <w:spacing w:before="10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62A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rsid w:val="00B62ACB"/>
    <w:rPr>
      <w:vertAlign w:val="superscript"/>
    </w:rPr>
  </w:style>
  <w:style w:type="paragraph" w:customStyle="1" w:styleId="WW-Normal">
    <w:name w:val="WW-Normal"/>
    <w:basedOn w:val="Normalny"/>
    <w:rsid w:val="001A5EF9"/>
    <w:pPr>
      <w:suppressAutoHyphens/>
      <w:autoSpaceDE w:val="0"/>
      <w:spacing w:after="0" w:line="100" w:lineRule="atLeast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28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3">
    <w:name w:val="heading 3"/>
    <w:basedOn w:val="Normalny"/>
    <w:link w:val="Nagwek3Znak"/>
    <w:uiPriority w:val="9"/>
    <w:qFormat/>
    <w:rsid w:val="0042049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FD028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FD02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50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0507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6C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6C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6CB6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6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6CB6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CB6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FF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1F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FF3"/>
    <w:rPr>
      <w:rFonts w:ascii="Calibri" w:eastAsia="Times New Roman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42049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344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2BB-D7FB-48A5-ADCA-666E67F1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nprusaczyk</cp:lastModifiedBy>
  <cp:revision>5</cp:revision>
  <cp:lastPrinted>2020-09-22T10:20:00Z</cp:lastPrinted>
  <dcterms:created xsi:type="dcterms:W3CDTF">2020-09-22T10:19:00Z</dcterms:created>
  <dcterms:modified xsi:type="dcterms:W3CDTF">2020-09-22T10:22:00Z</dcterms:modified>
</cp:coreProperties>
</file>