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B67165">
        <w:rPr>
          <w:rFonts w:ascii="Tahoma" w:hAnsi="Tahoma" w:cs="Tahoma"/>
          <w:color w:val="000000" w:themeColor="text1"/>
          <w:sz w:val="18"/>
          <w:szCs w:val="18"/>
        </w:rPr>
        <w:t>17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E97FA4" w:rsidRPr="00E97FA4">
        <w:rPr>
          <w:bCs/>
          <w:color w:val="000000" w:themeColor="text1"/>
          <w:sz w:val="18"/>
          <w:szCs w:val="18"/>
        </w:rPr>
        <w:t>dostawę materiałów szewnych oraz materiałów medycznych niezbędnych do pracy oddziałów.</w:t>
      </w:r>
    </w:p>
    <w:p w:rsidR="00E97FA4" w:rsidRPr="00317FE6" w:rsidRDefault="00E97FA4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F710DA">
        <w:rPr>
          <w:rFonts w:ascii="Tahoma" w:hAnsi="Tahoma" w:cs="Tahoma"/>
          <w:color w:val="000000" w:themeColor="text1"/>
          <w:sz w:val="18"/>
          <w:szCs w:val="18"/>
        </w:rPr>
        <w:t>24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F710DA">
        <w:rPr>
          <w:rFonts w:ascii="Tahoma" w:hAnsi="Tahoma" w:cs="Tahoma"/>
          <w:color w:val="000000" w:themeColor="text1"/>
          <w:sz w:val="18"/>
          <w:szCs w:val="18"/>
        </w:rPr>
        <w:t>ące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2D694E">
        <w:rPr>
          <w:rFonts w:ascii="Tahoma" w:hAnsi="Tahoma" w:cs="Tahoma"/>
          <w:b/>
          <w:sz w:val="18"/>
          <w:szCs w:val="18"/>
        </w:rPr>
        <w:t>9</w:t>
      </w:r>
      <w:r w:rsidR="00385C9C">
        <w:rPr>
          <w:rFonts w:ascii="Tahoma" w:hAnsi="Tahoma" w:cs="Tahoma"/>
          <w:b/>
          <w:sz w:val="18"/>
          <w:szCs w:val="18"/>
        </w:rPr>
        <w:t>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bookmarkStart w:id="0" w:name="_GoBack"/>
      <w:bookmarkEnd w:id="0"/>
      <w:r w:rsidRPr="00A67D49">
        <w:rPr>
          <w:rFonts w:ascii="Tahoma" w:hAnsi="Tahoma" w:cs="Tahoma"/>
          <w:sz w:val="18"/>
          <w:szCs w:val="18"/>
        </w:rPr>
        <w:t>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A67D4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</w:t>
      </w:r>
      <w:r w:rsidR="00E97FA4" w:rsidRPr="00E97FA4">
        <w:rPr>
          <w:rFonts w:ascii="Tahoma" w:hAnsi="Tahoma" w:cs="Tahoma"/>
          <w:b/>
          <w:sz w:val="18"/>
          <w:szCs w:val="18"/>
        </w:rPr>
        <w:t xml:space="preserve">nie krótszy niż 1 </w:t>
      </w:r>
      <w:r w:rsidR="0009331D">
        <w:rPr>
          <w:rFonts w:ascii="Tahoma" w:hAnsi="Tahoma" w:cs="Tahoma"/>
          <w:b/>
          <w:sz w:val="18"/>
          <w:szCs w:val="18"/>
        </w:rPr>
        <w:t xml:space="preserve">dzień </w:t>
      </w:r>
      <w:r w:rsidR="00E97FA4" w:rsidRPr="00E97FA4">
        <w:rPr>
          <w:rFonts w:ascii="Tahoma" w:hAnsi="Tahoma" w:cs="Tahoma"/>
          <w:b/>
          <w:sz w:val="18"/>
          <w:szCs w:val="18"/>
        </w:rPr>
        <w:t>i dłuższy niż 7 dni.</w:t>
      </w:r>
      <w:r w:rsidR="00E97FA4">
        <w:rPr>
          <w:rFonts w:ascii="Tahoma" w:hAnsi="Tahoma" w:cs="Tahoma"/>
          <w:b/>
          <w:sz w:val="18"/>
          <w:szCs w:val="18"/>
        </w:rPr>
        <w:t xml:space="preserve"> </w:t>
      </w:r>
      <w:r w:rsidRPr="00A67D49">
        <w:rPr>
          <w:rFonts w:ascii="Tahoma" w:hAnsi="Tahoma" w:cs="Tahoma"/>
          <w:b/>
          <w:sz w:val="18"/>
          <w:szCs w:val="18"/>
        </w:rPr>
        <w:t xml:space="preserve">Termin dostawy będzie oceniany zgodnie z podanymi w SIWZ kryteriami wyboru </w:t>
      </w:r>
      <w:r w:rsidRPr="00BD4B34">
        <w:rPr>
          <w:rFonts w:ascii="Tahoma" w:hAnsi="Tahoma" w:cs="Tahoma"/>
          <w:b/>
          <w:sz w:val="18"/>
          <w:szCs w:val="18"/>
        </w:rPr>
        <w:t>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97FA4" w:rsidRDefault="00E97FA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9F69A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konta bankowego do rozliczeń pomiędzy Zamawiającym a Wykonawcy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Nazwa i adres banku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00" w:rsidRDefault="00876C00" w:rsidP="008B74AC">
      <w:r>
        <w:separator/>
      </w:r>
    </w:p>
  </w:endnote>
  <w:endnote w:type="continuationSeparator" w:id="1">
    <w:p w:rsidR="00876C00" w:rsidRDefault="00876C00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00" w:rsidRDefault="00876C00" w:rsidP="008B74AC">
      <w:r>
        <w:separator/>
      </w:r>
    </w:p>
  </w:footnote>
  <w:footnote w:type="continuationSeparator" w:id="1">
    <w:p w:rsidR="00876C00" w:rsidRDefault="00876C00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9331D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A39C9"/>
    <w:rsid w:val="002C3E1E"/>
    <w:rsid w:val="002D694E"/>
    <w:rsid w:val="00317FE6"/>
    <w:rsid w:val="0032592D"/>
    <w:rsid w:val="00346E13"/>
    <w:rsid w:val="003664F1"/>
    <w:rsid w:val="00385C9C"/>
    <w:rsid w:val="003A3902"/>
    <w:rsid w:val="0049718E"/>
    <w:rsid w:val="004D2D53"/>
    <w:rsid w:val="00557EBE"/>
    <w:rsid w:val="00573B19"/>
    <w:rsid w:val="005D113D"/>
    <w:rsid w:val="006448E3"/>
    <w:rsid w:val="006976B4"/>
    <w:rsid w:val="00697FA8"/>
    <w:rsid w:val="006A6A2C"/>
    <w:rsid w:val="00712398"/>
    <w:rsid w:val="00794492"/>
    <w:rsid w:val="007C5CA0"/>
    <w:rsid w:val="007E5129"/>
    <w:rsid w:val="00876C00"/>
    <w:rsid w:val="008B74AC"/>
    <w:rsid w:val="009408E2"/>
    <w:rsid w:val="00942E0F"/>
    <w:rsid w:val="00955CAF"/>
    <w:rsid w:val="009A5868"/>
    <w:rsid w:val="009F69A9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D4B34"/>
    <w:rsid w:val="00C0397C"/>
    <w:rsid w:val="00C07183"/>
    <w:rsid w:val="00C45123"/>
    <w:rsid w:val="00C5600A"/>
    <w:rsid w:val="00CA00E4"/>
    <w:rsid w:val="00D220C2"/>
    <w:rsid w:val="00DC3FA8"/>
    <w:rsid w:val="00E04F71"/>
    <w:rsid w:val="00E8551C"/>
    <w:rsid w:val="00E97FA4"/>
    <w:rsid w:val="00EB7EB1"/>
    <w:rsid w:val="00F076EC"/>
    <w:rsid w:val="00F353C5"/>
    <w:rsid w:val="00F710DA"/>
    <w:rsid w:val="00F7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35</cp:revision>
  <cp:lastPrinted>2019-01-23T08:34:00Z</cp:lastPrinted>
  <dcterms:created xsi:type="dcterms:W3CDTF">2018-02-20T11:34:00Z</dcterms:created>
  <dcterms:modified xsi:type="dcterms:W3CDTF">2020-05-25T08:25:00Z</dcterms:modified>
</cp:coreProperties>
</file>