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5B" w:rsidRDefault="00920C5B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C70849" w:rsidRDefault="00C70849" w:rsidP="00C7084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3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20C5B" w:rsidRPr="00A21056" w:rsidRDefault="00C70849" w:rsidP="00A21056">
      <w:pPr>
        <w:jc w:val="both"/>
        <w:rPr>
          <w:rFonts w:ascii="Times New Roman" w:eastAsia="Calibri" w:hAnsi="Times New Roman" w:cs="Times New Roman"/>
          <w:b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920C5B" w:rsidRPr="00A21056">
        <w:rPr>
          <w:rFonts w:ascii="Times New Roman" w:eastAsia="Calibri" w:hAnsi="Times New Roman" w:cs="Times New Roman"/>
          <w:b/>
        </w:rPr>
        <w:t>Zapytania ofertowego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E27695">
        <w:rPr>
          <w:rFonts w:ascii="Calibri" w:eastAsia="Calibri" w:hAnsi="Calibri" w:cs="Times New Roman"/>
          <w:b/>
          <w:sz w:val="24"/>
          <w:szCs w:val="24"/>
        </w:rPr>
        <w:t xml:space="preserve">na wykonanie usługi pełnienia nadzoru inwestorskiego wielobranżowego nad zadaniem inwestycyjnym </w:t>
      </w:r>
      <w:r w:rsidR="00E27695" w:rsidRPr="00FD454A">
        <w:rPr>
          <w:rFonts w:eastAsia="Calibri" w:cstheme="minorHAnsi"/>
          <w:b/>
          <w:sz w:val="24"/>
          <w:szCs w:val="24"/>
        </w:rPr>
        <w:t xml:space="preserve">obejmującym </w:t>
      </w:r>
      <w:r w:rsidR="00E27695" w:rsidRPr="00FD454A">
        <w:rPr>
          <w:rFonts w:cstheme="minorHAnsi"/>
          <w:b/>
          <w:sz w:val="24"/>
          <w:szCs w:val="24"/>
        </w:rPr>
        <w:t>modernizacje pomieszczeń na potrzeby nowo tworzonego Ośrodka Rehabilitacji Kardiologicznej (roboty budowlane w systemie zaprojektuj i wybuduj) w ramach realizacji projektu "Poprawa jakości życia mieszkańców subregionu ostrołęckiego poprzez poprawę dostępu do usług publicznych w zakresie rehabilitacji kardiologicznej jako uzupełnienie kompleksowej opieki kardiologicznej w Mazowieckim Szpitalu Specjalistycznym w Ostrołęce</w:t>
      </w:r>
      <w:r w:rsidR="00E27695">
        <w:rPr>
          <w:rFonts w:cstheme="minorHAnsi"/>
          <w:b/>
          <w:sz w:val="24"/>
          <w:szCs w:val="24"/>
        </w:rPr>
        <w:t>”</w:t>
      </w: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2D" w:rsidRPr="00C70849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C70849" w:rsidRPr="00C70849" w:rsidRDefault="00C70849" w:rsidP="00C70849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p w:rsidR="00D62046" w:rsidRDefault="001B614F" w:rsidP="00C70849"/>
    <w:sectPr w:rsidR="00D62046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14F" w:rsidRDefault="001B614F" w:rsidP="00920C5B">
      <w:pPr>
        <w:spacing w:after="0" w:line="240" w:lineRule="auto"/>
      </w:pPr>
      <w:r>
        <w:separator/>
      </w:r>
    </w:p>
  </w:endnote>
  <w:endnote w:type="continuationSeparator" w:id="0">
    <w:p w:rsidR="001B614F" w:rsidRDefault="001B614F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5C" w:rsidRPr="00C10D50" w:rsidRDefault="0076415C" w:rsidP="0076415C">
    <w:pPr>
      <w:spacing w:after="0" w:line="276" w:lineRule="auto"/>
      <w:ind w:left="360"/>
      <w:contextualSpacing/>
      <w:jc w:val="both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16"/>
        <w:szCs w:val="16"/>
      </w:rPr>
      <w:t>„Poprawa jakości życia mieszkańców subregionu ostrołęckiego poprzez poprawę dostępu do usług publicznych w zakresie rehabilitacji kardiologicznej jako uzupełnienie kompleksowej opieki kardiologicznej w Mazowieckim Szpitalu Specjalistycznym im. dr. Józefa Psarskiego w Ostrołęce</w:t>
    </w:r>
    <w:r w:rsidRPr="00C10D50">
      <w:rPr>
        <w:rFonts w:ascii="Calibri" w:eastAsia="Calibri" w:hAnsi="Calibri" w:cs="Times New Roman"/>
        <w:sz w:val="16"/>
        <w:szCs w:val="16"/>
      </w:rPr>
      <w:t xml:space="preserve">” -  projekt </w:t>
    </w:r>
    <w:r w:rsidRPr="00C10D50">
      <w:rPr>
        <w:rFonts w:ascii="Calibri" w:eastAsia="Calibri" w:hAnsi="Calibri" w:cs="Calibri"/>
        <w:sz w:val="16"/>
        <w:szCs w:val="16"/>
      </w:rPr>
      <w:t>współfinansowany z Europejskiego Funduszu Rozwoju Regiona</w:t>
    </w:r>
    <w:r>
      <w:rPr>
        <w:rFonts w:ascii="Calibri" w:eastAsia="Calibri" w:hAnsi="Calibri" w:cs="Calibri"/>
        <w:sz w:val="16"/>
        <w:szCs w:val="16"/>
      </w:rPr>
      <w:t>lnego. Oś priorytetowa VI "Jakość życia"</w:t>
    </w:r>
    <w:r w:rsidRPr="00C10D50">
      <w:rPr>
        <w:rFonts w:ascii="Calibri" w:eastAsia="Lucida Sans Unicode" w:hAnsi="Calibri" w:cs="Calibri"/>
        <w:sz w:val="16"/>
        <w:szCs w:val="16"/>
      </w:rPr>
      <w:t>,</w:t>
    </w:r>
    <w:r>
      <w:rPr>
        <w:rFonts w:ascii="Calibri" w:eastAsia="Calibri" w:hAnsi="Calibri" w:cs="Calibri"/>
        <w:sz w:val="16"/>
        <w:szCs w:val="16"/>
      </w:rPr>
      <w:t xml:space="preserve"> Działanie 6</w:t>
    </w:r>
    <w:r w:rsidRPr="00C10D50">
      <w:rPr>
        <w:rFonts w:ascii="Calibri" w:eastAsia="Calibri" w:hAnsi="Calibri" w:cs="Calibri"/>
        <w:sz w:val="16"/>
        <w:szCs w:val="16"/>
      </w:rPr>
      <w:t xml:space="preserve">.1. </w:t>
    </w:r>
    <w:r>
      <w:rPr>
        <w:rFonts w:ascii="Calibri" w:eastAsia="Calibri" w:hAnsi="Calibri" w:cs="Calibri"/>
        <w:sz w:val="16"/>
        <w:szCs w:val="16"/>
      </w:rPr>
      <w:t>„Infrastruktura ochrony zdrowia</w:t>
    </w:r>
    <w:r w:rsidRPr="00C10D50">
      <w:rPr>
        <w:rFonts w:ascii="Calibri" w:eastAsia="Calibri" w:hAnsi="Calibri" w:cs="Calibri"/>
        <w:sz w:val="16"/>
        <w:szCs w:val="16"/>
      </w:rPr>
      <w:t>”, Regionalnego Programu Operacyjnego Województwa Mazowieckiego na lata 2014-2020</w:t>
    </w:r>
    <w:r w:rsidRPr="00C10D50">
      <w:rPr>
        <w:rFonts w:ascii="Calibri" w:eastAsia="Calibri" w:hAnsi="Calibri" w:cs="Calibri"/>
      </w:rPr>
      <w:t>.</w:t>
    </w:r>
    <w:r w:rsidRPr="00C10D50">
      <w:rPr>
        <w:rFonts w:ascii="Calibri" w:eastAsia="Lucida Sans Unicode" w:hAnsi="Calibri" w:cs="Calibri"/>
        <w:b/>
      </w:rPr>
      <w:t xml:space="preserve"> </w:t>
    </w:r>
  </w:p>
  <w:p w:rsidR="00920C5B" w:rsidRDefault="00920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14F" w:rsidRDefault="001B614F" w:rsidP="00920C5B">
      <w:pPr>
        <w:spacing w:after="0" w:line="240" w:lineRule="auto"/>
      </w:pPr>
      <w:r>
        <w:separator/>
      </w:r>
    </w:p>
  </w:footnote>
  <w:footnote w:type="continuationSeparator" w:id="0">
    <w:p w:rsidR="001B614F" w:rsidRDefault="001B614F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63D" w:rsidRPr="00E6163D" w:rsidRDefault="00E6163D" w:rsidP="00E6163D">
    <w:pPr>
      <w:pStyle w:val="Nagwek"/>
      <w:jc w:val="center"/>
    </w:pPr>
    <w:r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 wp14:anchorId="76EE8825" wp14:editId="37E9D8D2">
          <wp:extent cx="5177701" cy="465826"/>
          <wp:effectExtent l="0" t="0" r="0" b="0"/>
          <wp:docPr id="30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160" cy="46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49"/>
    <w:rsid w:val="0009327A"/>
    <w:rsid w:val="001B614F"/>
    <w:rsid w:val="001E0D1B"/>
    <w:rsid w:val="00323222"/>
    <w:rsid w:val="0036530B"/>
    <w:rsid w:val="00373A2D"/>
    <w:rsid w:val="00474227"/>
    <w:rsid w:val="00562B98"/>
    <w:rsid w:val="0076415C"/>
    <w:rsid w:val="009060BB"/>
    <w:rsid w:val="00920C5B"/>
    <w:rsid w:val="009719E3"/>
    <w:rsid w:val="00A21056"/>
    <w:rsid w:val="00A747C8"/>
    <w:rsid w:val="00C70849"/>
    <w:rsid w:val="00DD06B1"/>
    <w:rsid w:val="00E27695"/>
    <w:rsid w:val="00E6163D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14336-344B-4923-BAF8-055EF6BB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Beata Kraska-Romanowska</cp:lastModifiedBy>
  <cp:revision>2</cp:revision>
  <dcterms:created xsi:type="dcterms:W3CDTF">2019-04-24T06:42:00Z</dcterms:created>
  <dcterms:modified xsi:type="dcterms:W3CDTF">2019-04-24T06:42:00Z</dcterms:modified>
</cp:coreProperties>
</file>