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D3" w:rsidRDefault="005669D3" w:rsidP="005669D3">
      <w:pPr>
        <w:pStyle w:val="Tytu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nr </w:t>
      </w:r>
      <w:r>
        <w:rPr>
          <w:rFonts w:ascii="Times New Roman" w:hAnsi="Times New Roman"/>
          <w:sz w:val="20"/>
          <w:lang w:val="pl-PL"/>
        </w:rPr>
        <w:t>6</w:t>
      </w:r>
    </w:p>
    <w:p w:rsidR="00C20C1B" w:rsidRDefault="00C20C1B" w:rsidP="00C20C1B">
      <w:pPr>
        <w:pStyle w:val="Nagwek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zapytania ofertowego MSS-KRK-080-02/19/JB </w:t>
      </w:r>
    </w:p>
    <w:p w:rsidR="00C20C1B" w:rsidRPr="005669D3" w:rsidRDefault="00C20C1B" w:rsidP="005669D3">
      <w:pPr>
        <w:pStyle w:val="Tytu"/>
        <w:jc w:val="right"/>
        <w:rPr>
          <w:rFonts w:ascii="Times New Roman" w:hAnsi="Times New Roman"/>
          <w:sz w:val="20"/>
          <w:lang w:val="pl-PL"/>
        </w:rPr>
      </w:pPr>
    </w:p>
    <w:p w:rsidR="005669D3" w:rsidRPr="00A521D2" w:rsidRDefault="005669D3" w:rsidP="005669D3">
      <w:pPr>
        <w:jc w:val="both"/>
        <w:rPr>
          <w:rFonts w:ascii="Times New Roman" w:hAnsi="Times New Roman" w:cs="Times New Roman"/>
        </w:rPr>
      </w:pPr>
      <w:r w:rsidRPr="00A521D2">
        <w:rPr>
          <w:rFonts w:ascii="Times New Roman" w:hAnsi="Times New Roman" w:cs="Times New Roman"/>
          <w:color w:val="000000"/>
        </w:rPr>
        <w:t xml:space="preserve">/ nazwa i adres Wykonawcy / </w:t>
      </w:r>
    </w:p>
    <w:p w:rsidR="005669D3" w:rsidRPr="00A521D2" w:rsidRDefault="005669D3" w:rsidP="005669D3">
      <w:pPr>
        <w:jc w:val="center"/>
        <w:rPr>
          <w:rFonts w:ascii="Times New Roman" w:hAnsi="Times New Roman" w:cs="Times New Roman"/>
          <w:b/>
        </w:rPr>
      </w:pPr>
      <w:r w:rsidRPr="00A521D2">
        <w:rPr>
          <w:rFonts w:ascii="Times New Roman" w:hAnsi="Times New Roman" w:cs="Times New Roman"/>
          <w:b/>
        </w:rPr>
        <w:t>WYKAZ OSÓB</w:t>
      </w:r>
    </w:p>
    <w:p w:rsidR="005669D3" w:rsidRPr="00A521D2" w:rsidRDefault="005669D3" w:rsidP="0029018E">
      <w:pPr>
        <w:spacing w:line="240" w:lineRule="auto"/>
        <w:rPr>
          <w:rFonts w:ascii="Times New Roman" w:hAnsi="Times New Roman" w:cs="Times New Roman"/>
        </w:rPr>
      </w:pPr>
      <w:r w:rsidRPr="00A521D2">
        <w:rPr>
          <w:rFonts w:ascii="Times New Roman" w:hAnsi="Times New Roman" w:cs="Times New Roman"/>
        </w:rPr>
        <w:t>Składając ofertę na:</w:t>
      </w:r>
    </w:p>
    <w:p w:rsidR="005669D3" w:rsidRPr="00A521D2" w:rsidRDefault="005669D3" w:rsidP="005669D3">
      <w:pPr>
        <w:pStyle w:val="NormalnyWeb"/>
        <w:spacing w:after="0" w:line="360" w:lineRule="auto"/>
        <w:jc w:val="both"/>
        <w:rPr>
          <w:b/>
          <w:bCs/>
          <w:iCs/>
          <w:sz w:val="22"/>
          <w:szCs w:val="22"/>
        </w:rPr>
      </w:pPr>
      <w:r w:rsidRPr="00A521D2">
        <w:rPr>
          <w:b/>
          <w:sz w:val="22"/>
          <w:szCs w:val="22"/>
        </w:rPr>
        <w:t xml:space="preserve">usługi </w:t>
      </w:r>
      <w:r w:rsidRPr="00A521D2">
        <w:rPr>
          <w:b/>
          <w:color w:val="000000"/>
          <w:sz w:val="22"/>
          <w:szCs w:val="22"/>
        </w:rPr>
        <w:t xml:space="preserve">przeprowadzenia audytu zewnętrznego </w:t>
      </w:r>
      <w:r w:rsidRPr="00A521D2">
        <w:rPr>
          <w:b/>
          <w:sz w:val="22"/>
          <w:szCs w:val="22"/>
        </w:rPr>
        <w:t xml:space="preserve">Projektu pod nazwą: </w:t>
      </w:r>
      <w:r w:rsidRPr="00A521D2">
        <w:rPr>
          <w:sz w:val="22"/>
          <w:szCs w:val="22"/>
        </w:rPr>
        <w:t>„Wspólna inicjatywa Mazowieckiego Szpitala Specjalistycznego im. dr. Józefa Psarskiego w Ostrołęce i Lwowskiego Obwodowego Dziecięcego Szpitala Klinicznego „OHMATDYT” jako zwiększenie dostępności do usług opieki zdrowotnej w zakresie współczesnej chirurgii” realizowanego w ramach Programu Współpracy Transgranicznej EIS  Polska – Białoruś - Ukraina na lata 2014-2020 Priorytet 3.1 Wsparcie dla rozwoju ochrony zdrowia i usług socjalnych, Cel tematyczny 3.1.3. Bezpieczeństwo, Wspólne wyzwania w obszarze bezpieczeństwa i ochrony</w:t>
      </w:r>
      <w:r w:rsidR="001D0426">
        <w:rPr>
          <w:sz w:val="22"/>
          <w:szCs w:val="22"/>
        </w:rPr>
        <w:t>”</w:t>
      </w:r>
      <w:r w:rsidRPr="00A521D2">
        <w:rPr>
          <w:sz w:val="22"/>
          <w:szCs w:val="22"/>
        </w:rPr>
        <w:t>.</w:t>
      </w:r>
    </w:p>
    <w:p w:rsidR="005669D3" w:rsidRPr="00A521D2" w:rsidRDefault="005669D3" w:rsidP="005669D3">
      <w:pPr>
        <w:rPr>
          <w:rFonts w:ascii="Times New Roman" w:hAnsi="Times New Roman" w:cs="Times New Roman"/>
        </w:rPr>
      </w:pPr>
      <w:r w:rsidRPr="00A521D2">
        <w:rPr>
          <w:rFonts w:ascii="Times New Roman" w:hAnsi="Times New Roman" w:cs="Times New Roman"/>
        </w:rPr>
        <w:t>Oświadczam, że dysponuję następującymi osobami do realizacji niniejszego zamówienia.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3544"/>
        <w:gridCol w:w="1559"/>
        <w:gridCol w:w="1417"/>
        <w:gridCol w:w="1418"/>
      </w:tblGrid>
      <w:tr w:rsidR="005669D3" w:rsidTr="00FB1EAA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</w:t>
            </w:r>
            <w:r w:rsidR="00041D70">
              <w:rPr>
                <w:b/>
                <w:sz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 kwalifikacje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 w:rsidP="006813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Doświadczenie w </w:t>
            </w:r>
            <w:r w:rsidR="00041D70">
              <w:rPr>
                <w:b/>
                <w:sz w:val="18"/>
              </w:rPr>
              <w:t>przeprowadzaniu audytów  projektów finansowanych ze środków zewnętrznych</w:t>
            </w:r>
            <w:r w:rsidR="0068138C">
              <w:rPr>
                <w:b/>
                <w:sz w:val="18"/>
              </w:rPr>
              <w:t xml:space="preserve"> lub</w:t>
            </w:r>
            <w:r w:rsidR="00041D70">
              <w:rPr>
                <w:b/>
                <w:sz w:val="18"/>
              </w:rPr>
              <w:t xml:space="preserve"> kontroli prawidłowości postępowań o zamówienie publiczne</w:t>
            </w:r>
            <w:r w:rsidR="0068138C">
              <w:rPr>
                <w:b/>
                <w:sz w:val="18"/>
              </w:rPr>
              <w:t xml:space="preserve"> lub</w:t>
            </w:r>
            <w:r w:rsidR="00041D70">
              <w:rPr>
                <w:b/>
                <w:sz w:val="18"/>
              </w:rPr>
              <w:t xml:space="preserve"> doradztwo prawne w zakresie stosowania ustawy Prawo zamówień publicznych</w:t>
            </w:r>
            <w:r w:rsidR="0068138C">
              <w:rPr>
                <w:b/>
                <w:sz w:val="18"/>
              </w:rPr>
              <w:t xml:space="preserve"> </w:t>
            </w:r>
            <w:r w:rsidR="0029018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 w:rsidR="0068138C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azwa projektu, zakres cz</w:t>
            </w:r>
            <w:bookmarkStart w:id="0" w:name="_GoBack"/>
            <w:bookmarkEnd w:id="0"/>
            <w:r>
              <w:rPr>
                <w:b/>
                <w:sz w:val="18"/>
              </w:rPr>
              <w:t>ynności danej osoby, wartość projektu)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Zlecający  (nazwa, adres)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Okres wykonywania usługi </w:t>
            </w:r>
          </w:p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od-do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dysponowania osobami</w:t>
            </w:r>
          </w:p>
        </w:tc>
      </w:tr>
      <w:tr w:rsidR="005669D3" w:rsidTr="00FB1EAA">
        <w:trPr>
          <w:cantSplit/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9D3" w:rsidRDefault="005669D3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9D3" w:rsidRDefault="005669D3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669D3" w:rsidTr="00FB1EAA">
        <w:trPr>
          <w:cantSplit/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</w:tr>
      <w:tr w:rsidR="005669D3" w:rsidTr="00FB1EAA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</w:tr>
      <w:tr w:rsidR="005669D3" w:rsidTr="00FB1EAA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</w:tr>
    </w:tbl>
    <w:p w:rsidR="005669D3" w:rsidRDefault="005669D3" w:rsidP="005669D3">
      <w:pPr>
        <w:jc w:val="center"/>
      </w:pPr>
    </w:p>
    <w:p w:rsidR="005669D3" w:rsidRDefault="005669D3" w:rsidP="005669D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5669D3" w:rsidRDefault="005669D3" w:rsidP="005669D3">
      <w:pPr>
        <w:jc w:val="both"/>
        <w:rPr>
          <w:sz w:val="20"/>
          <w:szCs w:val="20"/>
        </w:rPr>
      </w:pPr>
    </w:p>
    <w:p w:rsidR="005669D3" w:rsidRDefault="005669D3" w:rsidP="005669D3">
      <w:pPr>
        <w:jc w:val="both"/>
        <w:rPr>
          <w:sz w:val="20"/>
          <w:szCs w:val="20"/>
        </w:rPr>
      </w:pPr>
    </w:p>
    <w:p w:rsidR="005669D3" w:rsidRDefault="005669D3" w:rsidP="005669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………………………………………..………,dnia………………………  </w:t>
      </w:r>
      <w:r>
        <w:rPr>
          <w:sz w:val="20"/>
          <w:szCs w:val="20"/>
        </w:rPr>
        <w:tab/>
        <w:t xml:space="preserve">                 …………………………………..………………………….</w:t>
      </w:r>
    </w:p>
    <w:p w:rsidR="005669D3" w:rsidRDefault="005669D3" w:rsidP="005669D3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</w:t>
      </w:r>
    </w:p>
    <w:p w:rsidR="005669D3" w:rsidRDefault="005669D3" w:rsidP="005669D3">
      <w:pPr>
        <w:jc w:val="center"/>
      </w:pPr>
    </w:p>
    <w:sectPr w:rsidR="005669D3" w:rsidSect="005669D3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72" w:rsidRDefault="005F7E72" w:rsidP="005F7E72">
      <w:pPr>
        <w:spacing w:after="0" w:line="240" w:lineRule="auto"/>
      </w:pPr>
      <w:r>
        <w:separator/>
      </w:r>
    </w:p>
  </w:endnote>
  <w:endnote w:type="continuationSeparator" w:id="0">
    <w:p w:rsidR="005F7E72" w:rsidRDefault="005F7E72" w:rsidP="005F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72" w:rsidRDefault="005F7E72" w:rsidP="005F7E72">
      <w:pPr>
        <w:spacing w:after="0" w:line="240" w:lineRule="auto"/>
      </w:pPr>
      <w:r>
        <w:separator/>
      </w:r>
    </w:p>
  </w:footnote>
  <w:footnote w:type="continuationSeparator" w:id="0">
    <w:p w:rsidR="005F7E72" w:rsidRDefault="005F7E72" w:rsidP="005F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72" w:rsidRDefault="005F7E72" w:rsidP="005F7E72">
    <w:pPr>
      <w:pStyle w:val="Nagwek"/>
      <w:jc w:val="center"/>
    </w:pPr>
    <w:r w:rsidRPr="005F7E7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159580" wp14:editId="6BC9F016">
          <wp:extent cx="1962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E72" w:rsidRDefault="005F7E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3B"/>
    <w:rsid w:val="00041D70"/>
    <w:rsid w:val="001509A8"/>
    <w:rsid w:val="00150B0F"/>
    <w:rsid w:val="001D0426"/>
    <w:rsid w:val="0029018E"/>
    <w:rsid w:val="002F41DB"/>
    <w:rsid w:val="005669D3"/>
    <w:rsid w:val="005F7E72"/>
    <w:rsid w:val="006475D5"/>
    <w:rsid w:val="0068138C"/>
    <w:rsid w:val="007B783B"/>
    <w:rsid w:val="00A521D2"/>
    <w:rsid w:val="00C20C1B"/>
    <w:rsid w:val="00F15B9C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AAED9B"/>
  <w15:docId w15:val="{1A0A056C-357C-4790-A949-14C363F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C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66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669D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b/>
      <w:spacing w:val="-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669D3"/>
    <w:rPr>
      <w:rFonts w:ascii="Arial" w:eastAsia="Times New Roman" w:hAnsi="Arial" w:cs="Times New Roman"/>
      <w:b/>
      <w:spacing w:val="-4"/>
      <w:sz w:val="24"/>
      <w:szCs w:val="24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F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72"/>
  </w:style>
  <w:style w:type="paragraph" w:styleId="Stopka">
    <w:name w:val="footer"/>
    <w:basedOn w:val="Normalny"/>
    <w:link w:val="StopkaZnak"/>
    <w:uiPriority w:val="99"/>
    <w:unhideWhenUsed/>
    <w:rsid w:val="005F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72"/>
  </w:style>
  <w:style w:type="character" w:customStyle="1" w:styleId="Nagwek1Znak">
    <w:name w:val="Nagłówek 1 Znak"/>
    <w:basedOn w:val="Domylnaczcionkaakapitu"/>
    <w:link w:val="Nagwek1"/>
    <w:uiPriority w:val="9"/>
    <w:rsid w:val="00C20C1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Bieńkowska</cp:lastModifiedBy>
  <cp:revision>15</cp:revision>
  <cp:lastPrinted>2019-02-22T08:23:00Z</cp:lastPrinted>
  <dcterms:created xsi:type="dcterms:W3CDTF">2018-11-11T14:57:00Z</dcterms:created>
  <dcterms:modified xsi:type="dcterms:W3CDTF">2019-02-22T08:25:00Z</dcterms:modified>
</cp:coreProperties>
</file>