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E" w:rsidRDefault="00AB2600" w:rsidP="00885FEC">
      <w:pPr>
        <w:spacing w:before="180" w:line="276" w:lineRule="auto"/>
        <w:jc w:val="center"/>
        <w:rPr>
          <w:rFonts w:ascii="Times New Roman" w:hAnsi="Times New Roman" w:cs="Times New Roman"/>
          <w:b/>
          <w:bCs/>
        </w:rPr>
      </w:pPr>
      <w:r w:rsidRPr="007F1186">
        <w:rPr>
          <w:rFonts w:ascii="Times New Roman" w:hAnsi="Times New Roman" w:cs="Times New Roman"/>
          <w:b/>
          <w:bCs/>
        </w:rPr>
        <w:t xml:space="preserve">Obowiązek informacyjny </w:t>
      </w:r>
      <w:r w:rsidRPr="007F1186">
        <w:rPr>
          <w:rFonts w:ascii="Times New Roman" w:hAnsi="Times New Roman" w:cs="Times New Roman"/>
          <w:b/>
          <w:bCs/>
        </w:rPr>
        <w:br/>
        <w:t>dotyczący przetwarzania</w:t>
      </w:r>
      <w:r w:rsidR="009E5E41" w:rsidRPr="007F1186">
        <w:rPr>
          <w:rFonts w:ascii="Times New Roman" w:hAnsi="Times New Roman" w:cs="Times New Roman"/>
          <w:b/>
          <w:bCs/>
        </w:rPr>
        <w:t xml:space="preserve"> </w:t>
      </w:r>
      <w:r w:rsidRPr="007F1186">
        <w:rPr>
          <w:rFonts w:ascii="Times New Roman" w:hAnsi="Times New Roman" w:cs="Times New Roman"/>
          <w:b/>
          <w:bCs/>
        </w:rPr>
        <w:t>danych osobowych Pacjentów</w:t>
      </w:r>
      <w:r w:rsidR="0031381E" w:rsidRPr="007F1186">
        <w:rPr>
          <w:rFonts w:ascii="Times New Roman" w:hAnsi="Times New Roman" w:cs="Times New Roman"/>
          <w:b/>
          <w:bCs/>
        </w:rPr>
        <w:br/>
        <w:t>i osób</w:t>
      </w:r>
      <w:r w:rsidR="00D9230B">
        <w:rPr>
          <w:rFonts w:ascii="Times New Roman" w:hAnsi="Times New Roman" w:cs="Times New Roman"/>
          <w:b/>
          <w:bCs/>
        </w:rPr>
        <w:t xml:space="preserve"> przez nich</w:t>
      </w:r>
      <w:r w:rsidR="0031381E" w:rsidRPr="007F1186">
        <w:rPr>
          <w:rFonts w:ascii="Times New Roman" w:hAnsi="Times New Roman" w:cs="Times New Roman"/>
          <w:b/>
          <w:bCs/>
        </w:rPr>
        <w:t xml:space="preserve"> upoważnionych</w:t>
      </w:r>
    </w:p>
    <w:p w:rsidR="007E6C1D" w:rsidRPr="007F1186" w:rsidRDefault="007E6C1D" w:rsidP="00885FEC">
      <w:pPr>
        <w:spacing w:before="18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E6449" w:rsidRPr="007F1186" w:rsidRDefault="007E6449" w:rsidP="00885FEC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Zgodnie z art. 13 ust. 1 i 2</w:t>
      </w:r>
      <w:r w:rsidR="009E5E41" w:rsidRPr="007F1186">
        <w:rPr>
          <w:rFonts w:ascii="Times New Roman" w:eastAsia="Times New Roman" w:hAnsi="Times New Roman" w:cs="Times New Roman"/>
          <w:color w:val="111111"/>
          <w:lang w:eastAsia="pl-PL"/>
        </w:rPr>
        <w:t xml:space="preserve"> 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Rozporządzenia Parlamentu Europejskiego i R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a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dy (UE) 2016/679 z dnia 27 kwietnia 2016 r. w sprawie ochrony osób f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i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zycznych w związku z przetwarzaniem danych osobowych i w sprawie swobodnego przepływu takich danych oraz uchylenia dyrektywy 95/46/WE (ogólne rozporządzenie o ochronie danych) (Dz.U.UE.L.2016.119.1) (zw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a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 xml:space="preserve">nego dalej </w:t>
      </w:r>
      <w:r w:rsidRPr="0089263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„RODO”</w:t>
      </w:r>
      <w:r w:rsidRPr="007F1186">
        <w:rPr>
          <w:rFonts w:ascii="Times New Roman" w:eastAsia="Times New Roman" w:hAnsi="Times New Roman" w:cs="Times New Roman"/>
          <w:color w:val="111111"/>
          <w:lang w:eastAsia="pl-PL"/>
        </w:rPr>
        <w:t>) informujemy, że:</w:t>
      </w:r>
    </w:p>
    <w:p w:rsidR="007E6449" w:rsidRPr="005D217D" w:rsidRDefault="007E6449" w:rsidP="00263B92">
      <w:pPr>
        <w:pStyle w:val="Akapitzlist"/>
        <w:numPr>
          <w:ilvl w:val="0"/>
          <w:numId w:val="13"/>
        </w:numPr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5D217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Administratorem</w:t>
      </w: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Państwa danych osobowych jest Mazowiecki Szpital Specjalistyczny im. </w:t>
      </w:r>
      <w:proofErr w:type="spellStart"/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>dr</w:t>
      </w:r>
      <w:proofErr w:type="spellEnd"/>
      <w:r w:rsidR="00413B5C" w:rsidRPr="005D217D">
        <w:rPr>
          <w:rFonts w:ascii="Times New Roman" w:eastAsia="Times New Roman" w:hAnsi="Times New Roman" w:cs="Times New Roman"/>
          <w:color w:val="111111"/>
          <w:lang w:eastAsia="pl-PL"/>
        </w:rPr>
        <w:t>.</w:t>
      </w: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Józefa Psarskiego w Ostrołęce, Aleja Jana Pawła II 120A, 07-410 Ostrołęka</w:t>
      </w:r>
      <w:r w:rsidR="00992F14" w:rsidRPr="005D217D">
        <w:rPr>
          <w:rFonts w:ascii="Times New Roman" w:eastAsia="Times New Roman" w:hAnsi="Times New Roman" w:cs="Times New Roman"/>
          <w:color w:val="111111"/>
          <w:lang w:eastAsia="pl-PL"/>
        </w:rPr>
        <w:t>,</w:t>
      </w: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REGON: 000304616, zwany dalej „Szpit</w:t>
      </w: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>a</w:t>
      </w: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>lem”</w:t>
      </w:r>
      <w:r w:rsidR="00FE4C6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. </w:t>
      </w:r>
      <w:r w:rsidR="003C21B1" w:rsidRPr="005D217D">
        <w:rPr>
          <w:rFonts w:ascii="Times New Roman" w:eastAsia="Times New Roman" w:hAnsi="Times New Roman" w:cs="Times New Roman"/>
          <w:color w:val="111111"/>
          <w:lang w:eastAsia="pl-PL"/>
        </w:rPr>
        <w:t>Kontakt</w:t>
      </w:r>
      <w:r w:rsidR="00FE4C6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</w:t>
      </w:r>
      <w:r w:rsidR="00D1619D" w:rsidRPr="005D217D">
        <w:rPr>
          <w:rFonts w:ascii="Times New Roman" w:eastAsia="Times New Roman" w:hAnsi="Times New Roman" w:cs="Times New Roman"/>
          <w:color w:val="111111"/>
          <w:lang w:eastAsia="pl-PL"/>
        </w:rPr>
        <w:t>z nami może odbyć się drogą korespondencji tradycyjnej lub</w:t>
      </w:r>
      <w:r w:rsidR="00FE4C6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pocztą elektroniczną pisząc na adres </w:t>
      </w:r>
      <w:r w:rsidR="00FE4C69" w:rsidRPr="005D217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szpitalo@szpital.ostroleka.pl</w:t>
      </w:r>
      <w:r w:rsidR="00FE4C6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. </w:t>
      </w:r>
    </w:p>
    <w:p w:rsidR="007F1186" w:rsidRPr="005D217D" w:rsidRDefault="009F6372" w:rsidP="00263B92">
      <w:pPr>
        <w:pStyle w:val="Akapitzlist"/>
        <w:numPr>
          <w:ilvl w:val="0"/>
          <w:numId w:val="13"/>
        </w:numPr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5D217D">
        <w:rPr>
          <w:rFonts w:ascii="Times New Roman" w:eastAsia="Times New Roman" w:hAnsi="Times New Roman" w:cs="Times New Roman"/>
          <w:color w:val="111111"/>
          <w:lang w:eastAsia="pl-PL"/>
        </w:rPr>
        <w:t>Administrator</w:t>
      </w:r>
      <w:r w:rsidR="007E644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wyznaczył </w:t>
      </w:r>
      <w:r w:rsidR="007E6449" w:rsidRPr="005D217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Inspektora Ochrony Danych</w:t>
      </w:r>
      <w:r w:rsidR="0031381E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w osobie radcy prawnego Jakuba Pikały,</w:t>
      </w:r>
      <w:r w:rsidR="007E644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z którym można się kontaktować pod adresem e-mail: </w:t>
      </w:r>
      <w:r w:rsidR="007E6449" w:rsidRPr="005D217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iodo@szpital.ostroleka.pl</w:t>
      </w:r>
      <w:r w:rsidR="007E6449" w:rsidRPr="005D217D">
        <w:rPr>
          <w:rFonts w:ascii="Times New Roman" w:eastAsia="Times New Roman" w:hAnsi="Times New Roman" w:cs="Times New Roman"/>
          <w:color w:val="111111"/>
          <w:lang w:eastAsia="pl-PL"/>
        </w:rPr>
        <w:t xml:space="preserve"> lub pisemnie na adres siedziby z d</w:t>
      </w:r>
      <w:r w:rsidR="007E6449" w:rsidRPr="005D217D">
        <w:rPr>
          <w:rFonts w:ascii="Times New Roman" w:eastAsia="Times New Roman" w:hAnsi="Times New Roman" w:cs="Times New Roman"/>
          <w:color w:val="111111"/>
          <w:lang w:eastAsia="pl-PL"/>
        </w:rPr>
        <w:t>o</w:t>
      </w:r>
      <w:r w:rsidR="007E6449" w:rsidRPr="005D217D">
        <w:rPr>
          <w:rFonts w:ascii="Times New Roman" w:eastAsia="Times New Roman" w:hAnsi="Times New Roman" w:cs="Times New Roman"/>
          <w:color w:val="111111"/>
          <w:lang w:eastAsia="pl-PL"/>
        </w:rPr>
        <w:t>piskiem „Inspektor Ochrony Danych”.</w:t>
      </w:r>
    </w:p>
    <w:p w:rsidR="005D217D" w:rsidRPr="005D217D" w:rsidRDefault="007F1186" w:rsidP="00263B9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5D217D">
        <w:rPr>
          <w:rFonts w:ascii="Times New Roman" w:hAnsi="Times New Roman" w:cs="Times New Roman"/>
          <w:color w:val="000000"/>
        </w:rPr>
        <w:t>Państwa dane osobowe będą przetwarzane w celu:</w:t>
      </w:r>
    </w:p>
    <w:p w:rsidR="005D217D" w:rsidRPr="00A27A0B" w:rsidRDefault="005D217D" w:rsidP="00022970">
      <w:pPr>
        <w:pStyle w:val="Akapitzlist"/>
        <w:numPr>
          <w:ilvl w:val="1"/>
          <w:numId w:val="1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A27A0B">
        <w:rPr>
          <w:rFonts w:ascii="Times New Roman" w:hAnsi="Times New Roman" w:cs="Times New Roman"/>
          <w:b/>
          <w:bCs/>
          <w:color w:val="000000"/>
        </w:rPr>
        <w:t>świadczenia usług medycznych,</w:t>
      </w:r>
      <w:r w:rsidRPr="00A27A0B">
        <w:rPr>
          <w:rFonts w:ascii="Times New Roman" w:hAnsi="Times New Roman" w:cs="Times New Roman"/>
          <w:color w:val="000000"/>
        </w:rPr>
        <w:t xml:space="preserve"> w tym diagnostyki, leczenia i rehabilitacji, na podstawie art. 6 ust. 1 lit. c) RODO oraz art. 9 ust. 2 lit. h) RODO w związku z ustawą z o prawach p</w:t>
      </w:r>
      <w:r w:rsidRPr="00A27A0B">
        <w:rPr>
          <w:rFonts w:ascii="Times New Roman" w:hAnsi="Times New Roman" w:cs="Times New Roman"/>
          <w:color w:val="000000"/>
        </w:rPr>
        <w:t>a</w:t>
      </w:r>
      <w:r w:rsidRPr="00A27A0B">
        <w:rPr>
          <w:rFonts w:ascii="Times New Roman" w:hAnsi="Times New Roman" w:cs="Times New Roman"/>
          <w:color w:val="000000"/>
        </w:rPr>
        <w:t>cjenta i Rzeczniku Praw Pacjenta oraz ustawą o działalności leczniczej;</w:t>
      </w:r>
    </w:p>
    <w:p w:rsidR="005D217D" w:rsidRPr="007F1186" w:rsidRDefault="005D217D" w:rsidP="00022970">
      <w:pPr>
        <w:numPr>
          <w:ilvl w:val="1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D1619D">
        <w:rPr>
          <w:rFonts w:ascii="Times New Roman" w:hAnsi="Times New Roman" w:cs="Times New Roman"/>
          <w:b/>
          <w:bCs/>
          <w:color w:val="000000"/>
        </w:rPr>
        <w:t>realizacji umów</w:t>
      </w:r>
      <w:r w:rsidRPr="007F1186">
        <w:rPr>
          <w:rFonts w:ascii="Times New Roman" w:hAnsi="Times New Roman" w:cs="Times New Roman"/>
          <w:color w:val="000000"/>
        </w:rPr>
        <w:t xml:space="preserve"> zawartych ze świadczeniodawcami i płatn</w:t>
      </w:r>
      <w:r w:rsidRPr="007F1186">
        <w:rPr>
          <w:rFonts w:ascii="Times New Roman" w:hAnsi="Times New Roman" w:cs="Times New Roman"/>
          <w:color w:val="000000"/>
        </w:rPr>
        <w:t>i</w:t>
      </w:r>
      <w:r w:rsidRPr="007F1186">
        <w:rPr>
          <w:rFonts w:ascii="Times New Roman" w:hAnsi="Times New Roman" w:cs="Times New Roman"/>
          <w:color w:val="000000"/>
        </w:rPr>
        <w:t>kami usług medycznych, na podstawie art. 6 ust. 1 lit. b R</w:t>
      </w:r>
      <w:r w:rsidRPr="007F1186">
        <w:rPr>
          <w:rFonts w:ascii="Times New Roman" w:hAnsi="Times New Roman" w:cs="Times New Roman"/>
          <w:color w:val="000000"/>
        </w:rPr>
        <w:t>O</w:t>
      </w:r>
      <w:r w:rsidRPr="007F1186">
        <w:rPr>
          <w:rFonts w:ascii="Times New Roman" w:hAnsi="Times New Roman" w:cs="Times New Roman"/>
          <w:color w:val="000000"/>
        </w:rPr>
        <w:t>DO;</w:t>
      </w:r>
    </w:p>
    <w:p w:rsidR="005D217D" w:rsidRPr="007F1186" w:rsidRDefault="005D217D" w:rsidP="00022970">
      <w:pPr>
        <w:numPr>
          <w:ilvl w:val="1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D1619D">
        <w:rPr>
          <w:rFonts w:ascii="Times New Roman" w:hAnsi="Times New Roman" w:cs="Times New Roman"/>
          <w:b/>
          <w:bCs/>
          <w:color w:val="000000"/>
        </w:rPr>
        <w:lastRenderedPageBreak/>
        <w:t>dochodzenia roszczeń lub obrony przed roszczeniami</w:t>
      </w:r>
      <w:r w:rsidRPr="007F1186">
        <w:rPr>
          <w:rFonts w:ascii="Times New Roman" w:hAnsi="Times New Roman" w:cs="Times New Roman"/>
          <w:color w:val="000000"/>
        </w:rPr>
        <w:t xml:space="preserve"> związanymi ze świadczeniem usług medycznych, na podst</w:t>
      </w:r>
      <w:r w:rsidRPr="007F1186">
        <w:rPr>
          <w:rFonts w:ascii="Times New Roman" w:hAnsi="Times New Roman" w:cs="Times New Roman"/>
          <w:color w:val="000000"/>
        </w:rPr>
        <w:t>a</w:t>
      </w:r>
      <w:r w:rsidRPr="007F1186">
        <w:rPr>
          <w:rFonts w:ascii="Times New Roman" w:hAnsi="Times New Roman" w:cs="Times New Roman"/>
          <w:color w:val="000000"/>
        </w:rPr>
        <w:t xml:space="preserve">wie art. 6 ust. 1 lit. </w:t>
      </w:r>
      <w:r>
        <w:rPr>
          <w:rFonts w:ascii="Times New Roman" w:hAnsi="Times New Roman" w:cs="Times New Roman"/>
          <w:color w:val="000000"/>
        </w:rPr>
        <w:t>e) lub f)</w:t>
      </w:r>
      <w:r w:rsidRPr="007F1186">
        <w:rPr>
          <w:rFonts w:ascii="Times New Roman" w:hAnsi="Times New Roman" w:cs="Times New Roman"/>
          <w:color w:val="000000"/>
        </w:rPr>
        <w:t xml:space="preserve"> RODO;</w:t>
      </w:r>
    </w:p>
    <w:p w:rsidR="005D217D" w:rsidRPr="007F1186" w:rsidRDefault="005D217D" w:rsidP="00022970">
      <w:pPr>
        <w:numPr>
          <w:ilvl w:val="1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D1619D">
        <w:rPr>
          <w:rFonts w:ascii="Times New Roman" w:hAnsi="Times New Roman" w:cs="Times New Roman"/>
          <w:b/>
          <w:bCs/>
          <w:color w:val="000000"/>
        </w:rPr>
        <w:t>prowadzenia badań naukowych lub statystycznyc</w:t>
      </w:r>
      <w:r>
        <w:rPr>
          <w:rFonts w:ascii="Times New Roman" w:hAnsi="Times New Roman" w:cs="Times New Roman"/>
          <w:b/>
          <w:bCs/>
          <w:color w:val="000000"/>
        </w:rPr>
        <w:t>h</w:t>
      </w:r>
      <w:r w:rsidRPr="007F1186">
        <w:rPr>
          <w:rFonts w:ascii="Times New Roman" w:hAnsi="Times New Roman" w:cs="Times New Roman"/>
          <w:color w:val="000000"/>
        </w:rPr>
        <w:t>, na podstawie art. 9 ust. 2 lit. j</w:t>
      </w:r>
      <w:r>
        <w:rPr>
          <w:rFonts w:ascii="Times New Roman" w:hAnsi="Times New Roman" w:cs="Times New Roman"/>
          <w:color w:val="000000"/>
        </w:rPr>
        <w:t>)</w:t>
      </w:r>
      <w:r w:rsidRPr="007F1186">
        <w:rPr>
          <w:rFonts w:ascii="Times New Roman" w:hAnsi="Times New Roman" w:cs="Times New Roman"/>
          <w:color w:val="000000"/>
        </w:rPr>
        <w:t xml:space="preserve"> RODO oraz ustawy o zawodach lekarza i lekarza dentysty;</w:t>
      </w:r>
    </w:p>
    <w:p w:rsidR="005D217D" w:rsidRDefault="005D217D" w:rsidP="00022970">
      <w:pPr>
        <w:numPr>
          <w:ilvl w:val="1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D1619D">
        <w:rPr>
          <w:rFonts w:ascii="Times New Roman" w:hAnsi="Times New Roman" w:cs="Times New Roman"/>
          <w:b/>
          <w:bCs/>
          <w:color w:val="000000"/>
        </w:rPr>
        <w:t xml:space="preserve">spełnienia </w:t>
      </w:r>
      <w:r>
        <w:rPr>
          <w:rFonts w:ascii="Times New Roman" w:hAnsi="Times New Roman" w:cs="Times New Roman"/>
          <w:b/>
          <w:bCs/>
          <w:color w:val="000000"/>
        </w:rPr>
        <w:t xml:space="preserve">innych </w:t>
      </w:r>
      <w:r w:rsidRPr="00D1619D">
        <w:rPr>
          <w:rFonts w:ascii="Times New Roman" w:hAnsi="Times New Roman" w:cs="Times New Roman"/>
          <w:b/>
          <w:bCs/>
          <w:color w:val="000000"/>
        </w:rPr>
        <w:t>obowiązków</w:t>
      </w:r>
      <w:r w:rsidRPr="007F1186">
        <w:rPr>
          <w:rFonts w:ascii="Times New Roman" w:hAnsi="Times New Roman" w:cs="Times New Roman"/>
          <w:color w:val="000000"/>
        </w:rPr>
        <w:t xml:space="preserve"> </w:t>
      </w:r>
      <w:r w:rsidRPr="00D1619D">
        <w:rPr>
          <w:rFonts w:ascii="Times New Roman" w:hAnsi="Times New Roman" w:cs="Times New Roman"/>
          <w:b/>
          <w:bCs/>
          <w:color w:val="000000"/>
        </w:rPr>
        <w:t>prawnych</w:t>
      </w:r>
      <w:r w:rsidRPr="007F1186">
        <w:rPr>
          <w:rFonts w:ascii="Times New Roman" w:hAnsi="Times New Roman" w:cs="Times New Roman"/>
          <w:color w:val="000000"/>
        </w:rPr>
        <w:t xml:space="preserve"> ciążących na a</w:t>
      </w:r>
      <w:r w:rsidRPr="007F1186">
        <w:rPr>
          <w:rFonts w:ascii="Times New Roman" w:hAnsi="Times New Roman" w:cs="Times New Roman"/>
          <w:color w:val="000000"/>
        </w:rPr>
        <w:t>d</w:t>
      </w:r>
      <w:r w:rsidRPr="007F1186">
        <w:rPr>
          <w:rFonts w:ascii="Times New Roman" w:hAnsi="Times New Roman" w:cs="Times New Roman"/>
          <w:color w:val="000000"/>
        </w:rPr>
        <w:t>ministratorze, na podstawie art. 6 ust. 1 lit</w:t>
      </w:r>
      <w:r>
        <w:rPr>
          <w:rFonts w:ascii="Times New Roman" w:hAnsi="Times New Roman" w:cs="Times New Roman"/>
          <w:color w:val="000000"/>
        </w:rPr>
        <w:t>.</w:t>
      </w:r>
      <w:r w:rsidRPr="007F1186"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</w:rPr>
        <w:t>)</w:t>
      </w:r>
      <w:r w:rsidRPr="007F1186">
        <w:rPr>
          <w:rFonts w:ascii="Times New Roman" w:hAnsi="Times New Roman" w:cs="Times New Roman"/>
          <w:color w:val="000000"/>
        </w:rPr>
        <w:t xml:space="preserve"> RODO oraz i</w:t>
      </w:r>
      <w:r w:rsidRPr="007F1186">
        <w:rPr>
          <w:rFonts w:ascii="Times New Roman" w:hAnsi="Times New Roman" w:cs="Times New Roman"/>
          <w:color w:val="000000"/>
        </w:rPr>
        <w:t>n</w:t>
      </w:r>
      <w:r w:rsidRPr="007F1186">
        <w:rPr>
          <w:rFonts w:ascii="Times New Roman" w:hAnsi="Times New Roman" w:cs="Times New Roman"/>
          <w:color w:val="000000"/>
        </w:rPr>
        <w:t>nych przepisów prawa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5D217D" w:rsidRDefault="005D217D" w:rsidP="00022970">
      <w:pPr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65791">
        <w:rPr>
          <w:rFonts w:ascii="Times New Roman" w:hAnsi="Times New Roman" w:cs="Times New Roman"/>
          <w:b/>
          <w:bCs/>
          <w:color w:val="000000"/>
        </w:rPr>
        <w:t>realizacji upoważnienia medycznego</w:t>
      </w:r>
      <w:r>
        <w:rPr>
          <w:rFonts w:ascii="Times New Roman" w:hAnsi="Times New Roman" w:cs="Times New Roman"/>
          <w:color w:val="000000"/>
        </w:rPr>
        <w:t xml:space="preserve"> pochodzącego od 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cjenta (udzielenie informacji o stanie zdrowia, wydanie kopii dokumentacji medycznej). </w:t>
      </w:r>
    </w:p>
    <w:p w:rsidR="005D217D" w:rsidRPr="005D217D" w:rsidRDefault="005D217D" w:rsidP="00263B92">
      <w:pPr>
        <w:pStyle w:val="Akapitzlist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5D217D">
        <w:rPr>
          <w:rFonts w:ascii="Times New Roman" w:hAnsi="Times New Roman" w:cs="Times New Roman"/>
          <w:b/>
          <w:bCs/>
          <w:color w:val="000000"/>
        </w:rPr>
        <w:t>Odbiorcami Państwa danych osobowych mogą być:</w:t>
      </w:r>
    </w:p>
    <w:p w:rsidR="005D217D" w:rsidRPr="00A27A0B" w:rsidRDefault="005D217D" w:rsidP="0002297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27A0B">
        <w:rPr>
          <w:rFonts w:ascii="Times New Roman" w:hAnsi="Times New Roman" w:cs="Times New Roman"/>
          <w:color w:val="000000"/>
        </w:rPr>
        <w:t xml:space="preserve">podmioty </w:t>
      </w:r>
      <w:r>
        <w:rPr>
          <w:rFonts w:ascii="Times New Roman" w:hAnsi="Times New Roman" w:cs="Times New Roman"/>
          <w:color w:val="000000"/>
        </w:rPr>
        <w:t>trzecie, uprawnione</w:t>
      </w:r>
      <w:r w:rsidRPr="00A27A0B">
        <w:rPr>
          <w:rFonts w:ascii="Times New Roman" w:hAnsi="Times New Roman" w:cs="Times New Roman"/>
          <w:color w:val="000000"/>
        </w:rPr>
        <w:t xml:space="preserve"> do uzyskania danych na po</w:t>
      </w:r>
      <w:r w:rsidRPr="00A27A0B">
        <w:rPr>
          <w:rFonts w:ascii="Times New Roman" w:hAnsi="Times New Roman" w:cs="Times New Roman"/>
          <w:color w:val="000000"/>
        </w:rPr>
        <w:t>d</w:t>
      </w:r>
      <w:r w:rsidRPr="00A27A0B">
        <w:rPr>
          <w:rFonts w:ascii="Times New Roman" w:hAnsi="Times New Roman" w:cs="Times New Roman"/>
          <w:color w:val="000000"/>
        </w:rPr>
        <w:t>stawie przepisów prawa, np. organy administracji publicznej</w:t>
      </w:r>
      <w:r>
        <w:rPr>
          <w:rFonts w:ascii="Times New Roman" w:hAnsi="Times New Roman" w:cs="Times New Roman"/>
          <w:color w:val="000000"/>
        </w:rPr>
        <w:t xml:space="preserve"> (jak Zakład Ubezpieczeń Społecznych czy Urząd Skarbowy)</w:t>
      </w:r>
      <w:r w:rsidRPr="00A27A0B">
        <w:rPr>
          <w:rFonts w:ascii="Times New Roman" w:hAnsi="Times New Roman" w:cs="Times New Roman"/>
          <w:color w:val="000000"/>
        </w:rPr>
        <w:t>, Policja, Prokuratura, sądy powszechne i administracyjne;</w:t>
      </w:r>
    </w:p>
    <w:p w:rsidR="005D217D" w:rsidRPr="00451F51" w:rsidRDefault="005D217D" w:rsidP="0002297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51F51">
        <w:rPr>
          <w:rFonts w:ascii="Times New Roman" w:hAnsi="Times New Roman" w:cs="Times New Roman"/>
          <w:color w:val="000000"/>
        </w:rPr>
        <w:t xml:space="preserve">podmioty współpracujące z </w:t>
      </w:r>
      <w:r>
        <w:rPr>
          <w:rFonts w:ascii="Times New Roman" w:hAnsi="Times New Roman" w:cs="Times New Roman"/>
          <w:color w:val="000000"/>
        </w:rPr>
        <w:t>A</w:t>
      </w:r>
      <w:r w:rsidRPr="00451F51">
        <w:rPr>
          <w:rFonts w:ascii="Times New Roman" w:hAnsi="Times New Roman" w:cs="Times New Roman"/>
          <w:color w:val="000000"/>
        </w:rPr>
        <w:t>dministratorem w zakresie świadczenia usług medycznych, np. laboratoria,</w:t>
      </w:r>
      <w:r>
        <w:rPr>
          <w:rFonts w:ascii="Times New Roman" w:hAnsi="Times New Roman" w:cs="Times New Roman"/>
          <w:color w:val="000000"/>
        </w:rPr>
        <w:t xml:space="preserve"> czy</w:t>
      </w:r>
      <w:r w:rsidRPr="00451F51">
        <w:rPr>
          <w:rFonts w:ascii="Times New Roman" w:hAnsi="Times New Roman" w:cs="Times New Roman"/>
          <w:color w:val="000000"/>
        </w:rPr>
        <w:t xml:space="preserve"> konsu</w:t>
      </w:r>
      <w:r w:rsidRPr="00451F51">
        <w:rPr>
          <w:rFonts w:ascii="Times New Roman" w:hAnsi="Times New Roman" w:cs="Times New Roman"/>
          <w:color w:val="000000"/>
        </w:rPr>
        <w:t>l</w:t>
      </w:r>
      <w:r w:rsidRPr="00451F51">
        <w:rPr>
          <w:rFonts w:ascii="Times New Roman" w:hAnsi="Times New Roman" w:cs="Times New Roman"/>
          <w:color w:val="000000"/>
        </w:rPr>
        <w:t>tanci medyczni;</w:t>
      </w:r>
    </w:p>
    <w:p w:rsidR="005D217D" w:rsidRPr="007F1186" w:rsidRDefault="005D217D" w:rsidP="0002297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podmioty współpracujące z </w:t>
      </w:r>
      <w:r>
        <w:rPr>
          <w:rFonts w:ascii="Times New Roman" w:hAnsi="Times New Roman" w:cs="Times New Roman"/>
          <w:color w:val="000000"/>
        </w:rPr>
        <w:t>A</w:t>
      </w:r>
      <w:r w:rsidRPr="007F1186">
        <w:rPr>
          <w:rFonts w:ascii="Times New Roman" w:hAnsi="Times New Roman" w:cs="Times New Roman"/>
          <w:color w:val="000000"/>
        </w:rPr>
        <w:t>dministratorem w zakresie r</w:t>
      </w:r>
      <w:r w:rsidRPr="007F1186">
        <w:rPr>
          <w:rFonts w:ascii="Times New Roman" w:hAnsi="Times New Roman" w:cs="Times New Roman"/>
          <w:color w:val="000000"/>
        </w:rPr>
        <w:t>e</w:t>
      </w:r>
      <w:r w:rsidRPr="007F1186">
        <w:rPr>
          <w:rFonts w:ascii="Times New Roman" w:hAnsi="Times New Roman" w:cs="Times New Roman"/>
          <w:color w:val="000000"/>
        </w:rPr>
        <w:t xml:space="preserve">alizacji umów ze świadczeniodawcami i płatnikami usług medycznych, </w:t>
      </w:r>
      <w:r>
        <w:rPr>
          <w:rFonts w:ascii="Times New Roman" w:hAnsi="Times New Roman" w:cs="Times New Roman"/>
          <w:color w:val="000000"/>
        </w:rPr>
        <w:t>jak</w:t>
      </w:r>
      <w:r w:rsidRPr="007F11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Narodowy Fundusz Zdrowia; </w:t>
      </w:r>
    </w:p>
    <w:p w:rsidR="005D217D" w:rsidRDefault="005D217D" w:rsidP="0002297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podmioty współpracujące z </w:t>
      </w:r>
      <w:r>
        <w:rPr>
          <w:rFonts w:ascii="Times New Roman" w:hAnsi="Times New Roman" w:cs="Times New Roman"/>
          <w:color w:val="000000"/>
        </w:rPr>
        <w:t>A</w:t>
      </w:r>
      <w:r w:rsidRPr="007F1186">
        <w:rPr>
          <w:rFonts w:ascii="Times New Roman" w:hAnsi="Times New Roman" w:cs="Times New Roman"/>
          <w:color w:val="000000"/>
        </w:rPr>
        <w:t>dministratorem w zakresie pr</w:t>
      </w:r>
      <w:r w:rsidRPr="007F1186">
        <w:rPr>
          <w:rFonts w:ascii="Times New Roman" w:hAnsi="Times New Roman" w:cs="Times New Roman"/>
          <w:color w:val="000000"/>
        </w:rPr>
        <w:t>o</w:t>
      </w:r>
      <w:r w:rsidRPr="007F1186">
        <w:rPr>
          <w:rFonts w:ascii="Times New Roman" w:hAnsi="Times New Roman" w:cs="Times New Roman"/>
          <w:color w:val="000000"/>
        </w:rPr>
        <w:t xml:space="preserve">wadzenia badań naukowych lub statystycznych, np. </w:t>
      </w:r>
      <w:r>
        <w:rPr>
          <w:rFonts w:ascii="Times New Roman" w:hAnsi="Times New Roman" w:cs="Times New Roman"/>
          <w:color w:val="000000"/>
        </w:rPr>
        <w:t xml:space="preserve">publiczne i niepubliczne </w:t>
      </w:r>
      <w:r w:rsidRPr="007F1186">
        <w:rPr>
          <w:rFonts w:ascii="Times New Roman" w:hAnsi="Times New Roman" w:cs="Times New Roman"/>
          <w:color w:val="000000"/>
        </w:rPr>
        <w:t xml:space="preserve">uczelnie medyczne, </w:t>
      </w:r>
      <w:r>
        <w:rPr>
          <w:rFonts w:ascii="Times New Roman" w:hAnsi="Times New Roman" w:cs="Times New Roman"/>
          <w:color w:val="000000"/>
        </w:rPr>
        <w:t>czy ośrodki</w:t>
      </w:r>
      <w:r w:rsidRPr="007F1186">
        <w:rPr>
          <w:rFonts w:ascii="Times New Roman" w:hAnsi="Times New Roman" w:cs="Times New Roman"/>
          <w:color w:val="000000"/>
        </w:rPr>
        <w:t xml:space="preserve"> badawcze</w:t>
      </w:r>
      <w:r>
        <w:rPr>
          <w:rFonts w:ascii="Times New Roman" w:hAnsi="Times New Roman" w:cs="Times New Roman"/>
          <w:color w:val="000000"/>
        </w:rPr>
        <w:t xml:space="preserve">, na podstawie odrębnych umów; </w:t>
      </w:r>
    </w:p>
    <w:p w:rsidR="005D217D" w:rsidRPr="005D217D" w:rsidRDefault="005D217D" w:rsidP="0002297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21206">
        <w:rPr>
          <w:rFonts w:ascii="Times New Roman" w:hAnsi="Times New Roman" w:cs="Times New Roman"/>
          <w:color w:val="000000"/>
        </w:rPr>
        <w:t>podmioty współpracujące z administratorem w zakresie o</w:t>
      </w:r>
      <w:r w:rsidRPr="00A21206">
        <w:rPr>
          <w:rFonts w:ascii="Times New Roman" w:hAnsi="Times New Roman" w:cs="Times New Roman"/>
          <w:color w:val="000000"/>
        </w:rPr>
        <w:t>b</w:t>
      </w:r>
      <w:r w:rsidRPr="00A21206">
        <w:rPr>
          <w:rFonts w:ascii="Times New Roman" w:hAnsi="Times New Roman" w:cs="Times New Roman"/>
          <w:color w:val="000000"/>
        </w:rPr>
        <w:t xml:space="preserve">sługi prawnej, </w:t>
      </w:r>
      <w:r>
        <w:rPr>
          <w:rFonts w:ascii="Times New Roman" w:hAnsi="Times New Roman" w:cs="Times New Roman"/>
          <w:color w:val="000000"/>
        </w:rPr>
        <w:t>podatkowej, rachunkowej</w:t>
      </w:r>
      <w:r w:rsidRPr="00A212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oraz</w:t>
      </w:r>
      <w:r w:rsidRPr="00A21206">
        <w:rPr>
          <w:rFonts w:ascii="Times New Roman" w:hAnsi="Times New Roman" w:cs="Times New Roman"/>
          <w:color w:val="000000"/>
        </w:rPr>
        <w:t xml:space="preserve"> informatycznej.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D217D" w:rsidRPr="005D217D" w:rsidRDefault="005D217D" w:rsidP="00022970">
      <w:pPr>
        <w:pStyle w:val="Akapitzlist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D217D">
        <w:rPr>
          <w:rFonts w:ascii="Times New Roman" w:hAnsi="Times New Roman" w:cs="Times New Roman"/>
          <w:b/>
          <w:bCs/>
          <w:color w:val="000000"/>
        </w:rPr>
        <w:lastRenderedPageBreak/>
        <w:t>Państwa dane osobowe będą przechowywane przez okres niezbędny do realizacji celów, dla których zostały zebrane</w:t>
      </w:r>
      <w:r w:rsidRPr="005D217D">
        <w:rPr>
          <w:rFonts w:ascii="Times New Roman" w:hAnsi="Times New Roman" w:cs="Times New Roman"/>
          <w:color w:val="000000"/>
        </w:rPr>
        <w:t xml:space="preserve">, a po jego upływie przez okres wynikający z przepisów prawa, w szczególności z ustawy o prawach pacjenta i Rzeczniku Praw Pacjenta. </w:t>
      </w:r>
      <w:r w:rsidRPr="005D217D">
        <w:rPr>
          <w:rFonts w:ascii="Times New Roman" w:hAnsi="Times New Roman" w:cs="Times New Roman"/>
          <w:b/>
          <w:bCs/>
          <w:color w:val="000000"/>
        </w:rPr>
        <w:t>Dane przetwarzane na podstawie zgody będą przetwarzane aż do momentu jej cofnięcia</w:t>
      </w:r>
      <w:r w:rsidRPr="005D217D">
        <w:rPr>
          <w:rFonts w:ascii="Times New Roman" w:hAnsi="Times New Roman" w:cs="Times New Roman"/>
          <w:color w:val="000000"/>
        </w:rPr>
        <w:t xml:space="preserve">, chyba że przetwarzanie w dalszym zakresie wynikałoby z obowiązku prawnego lub służyło Administratorowi w sferze dochodzenia roszczeń. </w:t>
      </w:r>
    </w:p>
    <w:p w:rsidR="005D217D" w:rsidRPr="005D217D" w:rsidRDefault="005D217D" w:rsidP="00022970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30434">
        <w:rPr>
          <w:rFonts w:ascii="Times New Roman" w:hAnsi="Times New Roman" w:cs="Times New Roman"/>
          <w:b/>
          <w:bCs/>
          <w:color w:val="000000"/>
        </w:rPr>
        <w:t>Przysługują Państwu niżej wymienione prawa, które z uwagi na swój charakter mogą ulegać ograniczeniom</w:t>
      </w:r>
      <w:r w:rsidRPr="00730434">
        <w:rPr>
          <w:rFonts w:ascii="Times New Roman" w:hAnsi="Times New Roman" w:cs="Times New Roman"/>
          <w:color w:val="000000"/>
        </w:rPr>
        <w:t xml:space="preserve"> (tj. złożenie żądania nie jest równoważne z jego uwzględnieniem w całości):</w:t>
      </w:r>
    </w:p>
    <w:p w:rsidR="005D217D" w:rsidRPr="00A21206" w:rsidRDefault="005D217D" w:rsidP="00022970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A21206">
        <w:rPr>
          <w:rFonts w:ascii="Times New Roman" w:hAnsi="Times New Roman" w:cs="Times New Roman"/>
          <w:color w:val="000000"/>
        </w:rPr>
        <w:t>dostępu do treści swoich danych osobowych oraz otrzymania k</w:t>
      </w:r>
      <w:r w:rsidRPr="00A21206">
        <w:rPr>
          <w:rFonts w:ascii="Times New Roman" w:hAnsi="Times New Roman" w:cs="Times New Roman"/>
          <w:color w:val="000000"/>
        </w:rPr>
        <w:t>o</w:t>
      </w:r>
      <w:r w:rsidRPr="00A21206">
        <w:rPr>
          <w:rFonts w:ascii="Times New Roman" w:hAnsi="Times New Roman" w:cs="Times New Roman"/>
          <w:color w:val="000000"/>
        </w:rPr>
        <w:t>pii;</w:t>
      </w:r>
    </w:p>
    <w:p w:rsidR="005D217D" w:rsidRPr="007F1186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>sprostowania swoich danych osobowych, jeżeli są nieprawidłowe lub niekompletne;</w:t>
      </w:r>
    </w:p>
    <w:p w:rsidR="005D217D" w:rsidRPr="007F1186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usunięcia danych, jeżeli nie </w:t>
      </w:r>
      <w:r>
        <w:rPr>
          <w:rFonts w:ascii="Times New Roman" w:hAnsi="Times New Roman" w:cs="Times New Roman"/>
          <w:color w:val="000000"/>
        </w:rPr>
        <w:t>zachodzi podstawa</w:t>
      </w:r>
      <w:r w:rsidRPr="007F1186">
        <w:rPr>
          <w:rFonts w:ascii="Times New Roman" w:hAnsi="Times New Roman" w:cs="Times New Roman"/>
          <w:color w:val="000000"/>
        </w:rPr>
        <w:t xml:space="preserve"> do ich </w:t>
      </w:r>
      <w:r>
        <w:rPr>
          <w:rFonts w:ascii="Times New Roman" w:hAnsi="Times New Roman" w:cs="Times New Roman"/>
          <w:color w:val="000000"/>
        </w:rPr>
        <w:t xml:space="preserve">dalszego </w:t>
      </w:r>
      <w:r w:rsidRPr="007F1186">
        <w:rPr>
          <w:rFonts w:ascii="Times New Roman" w:hAnsi="Times New Roman" w:cs="Times New Roman"/>
          <w:color w:val="000000"/>
        </w:rPr>
        <w:t>przetwarzania</w:t>
      </w:r>
      <w:r>
        <w:rPr>
          <w:rFonts w:ascii="Times New Roman" w:hAnsi="Times New Roman" w:cs="Times New Roman"/>
          <w:color w:val="000000"/>
        </w:rPr>
        <w:t>;</w:t>
      </w:r>
    </w:p>
    <w:p w:rsidR="005D217D" w:rsidRPr="007F1186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ograniczenia przetwarzania danych, jeżeli kwestionują Państwo </w:t>
      </w:r>
      <w:r>
        <w:rPr>
          <w:rFonts w:ascii="Times New Roman" w:hAnsi="Times New Roman" w:cs="Times New Roman"/>
          <w:color w:val="000000"/>
        </w:rPr>
        <w:t xml:space="preserve">ich </w:t>
      </w:r>
      <w:r w:rsidRPr="007F1186">
        <w:rPr>
          <w:rFonts w:ascii="Times New Roman" w:hAnsi="Times New Roman" w:cs="Times New Roman"/>
          <w:color w:val="000000"/>
        </w:rPr>
        <w:t xml:space="preserve">prawidłowość </w:t>
      </w:r>
      <w:r>
        <w:rPr>
          <w:rFonts w:ascii="Times New Roman" w:hAnsi="Times New Roman" w:cs="Times New Roman"/>
          <w:color w:val="000000"/>
        </w:rPr>
        <w:t>lub</w:t>
      </w:r>
      <w:r w:rsidRPr="007F1186">
        <w:rPr>
          <w:rFonts w:ascii="Times New Roman" w:hAnsi="Times New Roman" w:cs="Times New Roman"/>
          <w:color w:val="000000"/>
        </w:rPr>
        <w:t xml:space="preserve"> zasadność przetwarzania</w:t>
      </w:r>
      <w:r>
        <w:rPr>
          <w:rFonts w:ascii="Times New Roman" w:hAnsi="Times New Roman" w:cs="Times New Roman"/>
          <w:color w:val="000000"/>
        </w:rPr>
        <w:t>;</w:t>
      </w:r>
    </w:p>
    <w:p w:rsidR="005D217D" w:rsidRPr="007F1186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>przenoszenia danych, jeżeli przetwarzanie odbywa się na podst</w:t>
      </w:r>
      <w:r w:rsidRPr="007F1186">
        <w:rPr>
          <w:rFonts w:ascii="Times New Roman" w:hAnsi="Times New Roman" w:cs="Times New Roman"/>
          <w:color w:val="000000"/>
        </w:rPr>
        <w:t>a</w:t>
      </w:r>
      <w:r w:rsidRPr="007F1186">
        <w:rPr>
          <w:rFonts w:ascii="Times New Roman" w:hAnsi="Times New Roman" w:cs="Times New Roman"/>
          <w:color w:val="000000"/>
        </w:rPr>
        <w:t>wie zgody lub umowy</w:t>
      </w:r>
      <w:r>
        <w:rPr>
          <w:rFonts w:ascii="Times New Roman" w:hAnsi="Times New Roman" w:cs="Times New Roman"/>
          <w:color w:val="000000"/>
        </w:rPr>
        <w:t>;</w:t>
      </w:r>
    </w:p>
    <w:p w:rsidR="005D217D" w:rsidRPr="007F1186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wniesienia sprzeciwu wobec </w:t>
      </w:r>
      <w:r>
        <w:rPr>
          <w:rFonts w:ascii="Times New Roman" w:hAnsi="Times New Roman" w:cs="Times New Roman"/>
          <w:color w:val="000000"/>
        </w:rPr>
        <w:t>przetwarzania danych, jeżeli w Pa</w:t>
      </w:r>
      <w:r>
        <w:rPr>
          <w:rFonts w:ascii="Times New Roman" w:hAnsi="Times New Roman" w:cs="Times New Roman"/>
          <w:color w:val="000000"/>
        </w:rPr>
        <w:t>ń</w:t>
      </w:r>
      <w:r>
        <w:rPr>
          <w:rFonts w:ascii="Times New Roman" w:hAnsi="Times New Roman" w:cs="Times New Roman"/>
          <w:color w:val="000000"/>
        </w:rPr>
        <w:t xml:space="preserve">stwa ocenie odbywa się ono z naruszeniem prawa lub Państwa uzasadnionych interesów; </w:t>
      </w:r>
    </w:p>
    <w:p w:rsidR="005D217D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7F1186">
        <w:rPr>
          <w:rFonts w:ascii="Times New Roman" w:hAnsi="Times New Roman" w:cs="Times New Roman"/>
          <w:color w:val="000000"/>
        </w:rPr>
        <w:t xml:space="preserve">cofnięcia zgody na przetwarzanie danych, </w:t>
      </w:r>
      <w:r>
        <w:rPr>
          <w:rFonts w:ascii="Times New Roman" w:hAnsi="Times New Roman" w:cs="Times New Roman"/>
          <w:color w:val="000000"/>
        </w:rPr>
        <w:t xml:space="preserve">co nie czyni jednak uprzedniego przetwarzania bezprawnym; </w:t>
      </w:r>
    </w:p>
    <w:p w:rsidR="005D217D" w:rsidRPr="005D217D" w:rsidRDefault="005D217D" w:rsidP="00022970">
      <w:pPr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3E449C">
        <w:rPr>
          <w:rFonts w:ascii="Times New Roman" w:eastAsia="Times New Roman" w:hAnsi="Times New Roman" w:cs="Times New Roman"/>
          <w:color w:val="111111"/>
          <w:lang w:eastAsia="pl-PL"/>
        </w:rPr>
        <w:t>wniesienia skargi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 xml:space="preserve"> do Prezesa Urzędu Ochrony Danych Osob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>o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 xml:space="preserve">wych, gdy uznają Państwo, że przetwarzanie danych osobowych narusza przepisy RODO lub polskiej ustawy o ochronie danych 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lastRenderedPageBreak/>
        <w:t>osobowych. Zachęcamy jednak w pierwszej kolejności do konta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>k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>tu z Inspektorem Ochrony Danych celem polubownego rozwiąz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>a</w:t>
      </w:r>
      <w:r w:rsidRPr="00A21206">
        <w:rPr>
          <w:rFonts w:ascii="Times New Roman" w:eastAsia="Times New Roman" w:hAnsi="Times New Roman" w:cs="Times New Roman"/>
          <w:color w:val="111111"/>
          <w:lang w:eastAsia="pl-PL"/>
        </w:rPr>
        <w:t xml:space="preserve">nia zaistniałego problemu. </w:t>
      </w:r>
    </w:p>
    <w:p w:rsidR="005D217D" w:rsidRDefault="005D217D" w:rsidP="0002297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wybranych przestrzeniach Szpitala działa system monitoringu wizy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nego. Zachęcamy Państwa do zapoznania się z jego Regulaminem 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stępnym np. w </w:t>
      </w:r>
      <w:r w:rsidRPr="003E449C">
        <w:rPr>
          <w:rFonts w:ascii="Times New Roman" w:hAnsi="Times New Roman" w:cs="Times New Roman"/>
          <w:color w:val="000000"/>
        </w:rPr>
        <w:t>Rejestracji, Szpitalnym Oddziale Ratunkowym z Izbą Przyjęć</w:t>
      </w:r>
      <w:r>
        <w:rPr>
          <w:rFonts w:ascii="Times New Roman" w:hAnsi="Times New Roman" w:cs="Times New Roman"/>
          <w:color w:val="000000"/>
        </w:rPr>
        <w:t xml:space="preserve">, czy </w:t>
      </w:r>
      <w:r w:rsidRPr="003E449C">
        <w:rPr>
          <w:rFonts w:ascii="Times New Roman" w:hAnsi="Times New Roman" w:cs="Times New Roman"/>
          <w:color w:val="000000"/>
        </w:rPr>
        <w:t>Sekretariacie Szpitala</w:t>
      </w:r>
      <w:r>
        <w:rPr>
          <w:rFonts w:ascii="Times New Roman" w:hAnsi="Times New Roman" w:cs="Times New Roman"/>
          <w:color w:val="000000"/>
        </w:rPr>
        <w:t xml:space="preserve"> oraz w najbliższym otoczeniu znaków informujących o strefie monitorowania. Monitoring wizyjny nie rejestr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je dźwięku.</w:t>
      </w:r>
    </w:p>
    <w:p w:rsidR="005D217D" w:rsidRPr="00D82FC5" w:rsidRDefault="005D217D" w:rsidP="0002297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44426">
        <w:rPr>
          <w:rFonts w:ascii="Times New Roman" w:hAnsi="Times New Roman" w:cs="Times New Roman"/>
          <w:b/>
          <w:bCs/>
          <w:color w:val="000000"/>
        </w:rPr>
        <w:t>Rozmowy telefoniczne z wybranymi jednostkami organizacyjnymi Administratora mogą być nagrywane</w:t>
      </w:r>
      <w:r>
        <w:rPr>
          <w:rFonts w:ascii="Times New Roman" w:hAnsi="Times New Roman" w:cs="Times New Roman"/>
          <w:color w:val="000000"/>
        </w:rPr>
        <w:t>, o czym zostaną Państwo każd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razowo poinformowani. Czas przechowywania danych z nagrań wynosi 90 dni. </w:t>
      </w:r>
    </w:p>
    <w:p w:rsidR="005D217D" w:rsidRPr="005D217D" w:rsidRDefault="005D217D" w:rsidP="0002297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D217D">
        <w:rPr>
          <w:rFonts w:ascii="Times New Roman" w:hAnsi="Times New Roman" w:cs="Times New Roman"/>
          <w:b/>
          <w:bCs/>
          <w:color w:val="000000"/>
        </w:rPr>
        <w:t>Podanie przez Państwa danych osobowych jest dobrowolne, ale ni</w:t>
      </w:r>
      <w:r w:rsidRPr="005D217D">
        <w:rPr>
          <w:rFonts w:ascii="Times New Roman" w:hAnsi="Times New Roman" w:cs="Times New Roman"/>
          <w:b/>
          <w:bCs/>
          <w:color w:val="000000"/>
        </w:rPr>
        <w:t>e</w:t>
      </w:r>
      <w:r w:rsidRPr="005D217D">
        <w:rPr>
          <w:rFonts w:ascii="Times New Roman" w:hAnsi="Times New Roman" w:cs="Times New Roman"/>
          <w:b/>
          <w:bCs/>
          <w:color w:val="000000"/>
        </w:rPr>
        <w:t>zbędne do świadczenia usług medycznych lub realizacji praw z tyt</w:t>
      </w:r>
      <w:r w:rsidRPr="005D217D">
        <w:rPr>
          <w:rFonts w:ascii="Times New Roman" w:hAnsi="Times New Roman" w:cs="Times New Roman"/>
          <w:b/>
          <w:bCs/>
          <w:color w:val="000000"/>
        </w:rPr>
        <w:t>u</w:t>
      </w:r>
      <w:r w:rsidRPr="005D217D">
        <w:rPr>
          <w:rFonts w:ascii="Times New Roman" w:hAnsi="Times New Roman" w:cs="Times New Roman"/>
          <w:b/>
          <w:bCs/>
          <w:color w:val="000000"/>
        </w:rPr>
        <w:t>łu udzielonego upoważnienia medycznego</w:t>
      </w:r>
      <w:r w:rsidRPr="005D217D">
        <w:rPr>
          <w:rFonts w:ascii="Times New Roman" w:hAnsi="Times New Roman" w:cs="Times New Roman"/>
          <w:color w:val="000000"/>
        </w:rPr>
        <w:t xml:space="preserve"> (udzielenie informacji o osobie, wydanie dokumentacji medycznej). W przypadku niepodania d</w:t>
      </w:r>
      <w:r w:rsidRPr="005D217D">
        <w:rPr>
          <w:rFonts w:ascii="Times New Roman" w:hAnsi="Times New Roman" w:cs="Times New Roman"/>
          <w:color w:val="000000"/>
        </w:rPr>
        <w:t>a</w:t>
      </w:r>
      <w:r w:rsidRPr="005D217D">
        <w:rPr>
          <w:rFonts w:ascii="Times New Roman" w:hAnsi="Times New Roman" w:cs="Times New Roman"/>
          <w:color w:val="000000"/>
        </w:rPr>
        <w:t>nych lub cofnięcia zgody na ich przetwarzanie, Administrator może o</w:t>
      </w:r>
      <w:r w:rsidRPr="005D217D">
        <w:rPr>
          <w:rFonts w:ascii="Times New Roman" w:hAnsi="Times New Roman" w:cs="Times New Roman"/>
          <w:color w:val="000000"/>
        </w:rPr>
        <w:t>d</w:t>
      </w:r>
      <w:r w:rsidRPr="005D217D">
        <w:rPr>
          <w:rFonts w:ascii="Times New Roman" w:hAnsi="Times New Roman" w:cs="Times New Roman"/>
          <w:color w:val="000000"/>
        </w:rPr>
        <w:t xml:space="preserve">mówić świadczenia usług medycznych lub ograniczyć ich zakres, a także odmówić realizacji praw z upoważnienia medycznego. </w:t>
      </w:r>
    </w:p>
    <w:p w:rsidR="007E6C1D" w:rsidRPr="007E6C1D" w:rsidRDefault="005D217D" w:rsidP="007E6C1D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472D61">
        <w:rPr>
          <w:rFonts w:ascii="Times New Roman" w:hAnsi="Times New Roman" w:cs="Times New Roman"/>
          <w:b/>
          <w:bCs/>
          <w:color w:val="000000"/>
        </w:rPr>
        <w:t xml:space="preserve">We wszelkich sprawach budzących Państwa wątpliwości, prosimy o kontakt z Inspektorem Ochrony Danych (dane znajdują się w punkcie 2. niniejszego Obowiązku informacyjnego. </w:t>
      </w:r>
    </w:p>
    <w:p w:rsidR="007E6C1D" w:rsidRPr="007E6C1D" w:rsidRDefault="007E6C1D" w:rsidP="007E6C1D">
      <w:pPr>
        <w:pStyle w:val="Akapitzlist"/>
        <w:spacing w:line="264" w:lineRule="auto"/>
        <w:ind w:left="1985" w:right="3"/>
        <w:jc w:val="both"/>
        <w:rPr>
          <w:rFonts w:ascii="Arial" w:eastAsia="Arial" w:hAnsi="Arial" w:cs="Arial"/>
          <w:i/>
          <w:iCs/>
        </w:rPr>
      </w:pPr>
      <w:bookmarkStart w:id="0" w:name="_Hlk157672197"/>
      <w:r w:rsidRPr="007E6C1D">
        <w:rPr>
          <w:rFonts w:ascii="Arial" w:eastAsia="Arial" w:hAnsi="Arial" w:cs="Arial"/>
          <w:i/>
          <w:iCs/>
        </w:rPr>
        <w:t xml:space="preserve">Paweł </w:t>
      </w:r>
      <w:proofErr w:type="spellStart"/>
      <w:r w:rsidRPr="007E6C1D">
        <w:rPr>
          <w:rFonts w:ascii="Arial" w:eastAsia="Arial" w:hAnsi="Arial" w:cs="Arial"/>
          <w:i/>
          <w:iCs/>
        </w:rPr>
        <w:t>Natkowski</w:t>
      </w:r>
      <w:proofErr w:type="spellEnd"/>
    </w:p>
    <w:p w:rsidR="007E6C1D" w:rsidRPr="007E6C1D" w:rsidRDefault="007E6C1D" w:rsidP="007E6C1D">
      <w:pPr>
        <w:pStyle w:val="Akapitzlist"/>
        <w:spacing w:line="264" w:lineRule="auto"/>
        <w:ind w:left="1985" w:right="3"/>
        <w:jc w:val="both"/>
        <w:rPr>
          <w:rFonts w:ascii="Arial" w:eastAsia="Arial" w:hAnsi="Arial" w:cs="Arial"/>
          <w:sz w:val="20"/>
          <w:szCs w:val="20"/>
        </w:rPr>
      </w:pPr>
      <w:r w:rsidRPr="007E6C1D">
        <w:rPr>
          <w:rFonts w:ascii="Arial" w:eastAsia="Arial" w:hAnsi="Arial" w:cs="Arial"/>
          <w:sz w:val="20"/>
          <w:szCs w:val="20"/>
        </w:rPr>
        <w:t>Dyrektor Mazowieckiego Szpitala Specjalistycznego</w:t>
      </w:r>
    </w:p>
    <w:p w:rsidR="007E6C1D" w:rsidRPr="007E6C1D" w:rsidRDefault="007E6C1D" w:rsidP="007E6C1D">
      <w:pPr>
        <w:pStyle w:val="Akapitzlist"/>
        <w:spacing w:line="264" w:lineRule="auto"/>
        <w:ind w:left="1985" w:right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Pr="007E6C1D">
        <w:rPr>
          <w:rFonts w:ascii="Arial" w:eastAsia="Arial" w:hAnsi="Arial" w:cs="Arial"/>
          <w:sz w:val="20"/>
          <w:szCs w:val="20"/>
        </w:rPr>
        <w:t xml:space="preserve">m. </w:t>
      </w:r>
      <w:proofErr w:type="spellStart"/>
      <w:r w:rsidRPr="007E6C1D">
        <w:rPr>
          <w:rFonts w:ascii="Arial" w:eastAsia="Arial" w:hAnsi="Arial" w:cs="Arial"/>
          <w:sz w:val="20"/>
          <w:szCs w:val="20"/>
        </w:rPr>
        <w:t>dr</w:t>
      </w:r>
      <w:proofErr w:type="spellEnd"/>
      <w:r w:rsidRPr="007E6C1D">
        <w:rPr>
          <w:rFonts w:ascii="Arial" w:eastAsia="Arial" w:hAnsi="Arial" w:cs="Arial"/>
          <w:sz w:val="20"/>
          <w:szCs w:val="20"/>
        </w:rPr>
        <w:t>. Józefa Psarskiego w Ostrołęce</w:t>
      </w:r>
    </w:p>
    <w:p w:rsidR="007E6C1D" w:rsidRPr="00472D61" w:rsidRDefault="007E6C1D" w:rsidP="007E6C1D">
      <w:pPr>
        <w:pStyle w:val="Akapitzlist"/>
        <w:spacing w:line="264" w:lineRule="auto"/>
        <w:ind w:left="1985" w:right="3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7E6C1D">
        <w:rPr>
          <w:rFonts w:ascii="Arial" w:eastAsia="Arial" w:hAnsi="Arial" w:cs="Arial"/>
          <w:i/>
          <w:iCs/>
          <w:sz w:val="20"/>
          <w:szCs w:val="20"/>
        </w:rPr>
        <w:t>/Podpisano kwalifikowanym podpisem elektronicznym/</w:t>
      </w:r>
      <w:bookmarkEnd w:id="0"/>
    </w:p>
    <w:sectPr w:rsidR="007E6C1D" w:rsidRPr="00472D61" w:rsidSect="00A27A0B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17" w:rsidRDefault="007B7D17" w:rsidP="00A26982">
      <w:r>
        <w:separator/>
      </w:r>
    </w:p>
  </w:endnote>
  <w:endnote w:type="continuationSeparator" w:id="1">
    <w:p w:rsidR="007B7D17" w:rsidRDefault="007B7D17" w:rsidP="00A2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DA" w:rsidRDefault="007645DA" w:rsidP="007E6C1D">
    <w:pPr>
      <w:pStyle w:val="Stopka"/>
      <w:tabs>
        <w:tab w:val="clear" w:pos="9072"/>
        <w:tab w:val="left" w:pos="10939"/>
      </w:tabs>
    </w:pPr>
    <w:r>
      <w:t>Załącznik Nr 9 do Polityki Bezpieczeństwa Informacji</w:t>
    </w:r>
    <w:r w:rsidR="007E6C1D">
      <w:tab/>
    </w:r>
  </w:p>
  <w:p w:rsidR="007645DA" w:rsidRDefault="007645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DA" w:rsidRDefault="007645DA">
    <w:pPr>
      <w:pStyle w:val="Stopka"/>
    </w:pPr>
    <w:r>
      <w:t>Załącznik Nr 9 do Polityki Bezpieczeństwa Informacji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17" w:rsidRDefault="007B7D17" w:rsidP="00A26982">
      <w:r>
        <w:separator/>
      </w:r>
    </w:p>
  </w:footnote>
  <w:footnote w:type="continuationSeparator" w:id="1">
    <w:p w:rsidR="007B7D17" w:rsidRDefault="007B7D17" w:rsidP="00A2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DA" w:rsidRPr="00A66C5B" w:rsidRDefault="007645DA" w:rsidP="007645DA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A66C5B">
      <w:rPr>
        <w:rFonts w:ascii="Times New Roman" w:hAnsi="Times New Roman" w:cs="Times New Roman"/>
        <w:b/>
        <w:bCs/>
        <w:sz w:val="18"/>
        <w:szCs w:val="18"/>
      </w:rPr>
      <w:t>Mazowiecki Szpital Specjalistyczny</w:t>
    </w:r>
  </w:p>
  <w:p w:rsidR="007645DA" w:rsidRPr="00A66C5B" w:rsidRDefault="007645DA" w:rsidP="007645DA">
    <w:pPr>
      <w:jc w:val="center"/>
      <w:rPr>
        <w:rFonts w:ascii="Times New Roman" w:hAnsi="Times New Roman" w:cs="Times New Roman"/>
        <w:i/>
        <w:sz w:val="18"/>
        <w:szCs w:val="18"/>
      </w:rPr>
    </w:pPr>
    <w:r w:rsidRPr="00A66C5B">
      <w:rPr>
        <w:rFonts w:ascii="Times New Roman" w:hAnsi="Times New Roman" w:cs="Times New Roman"/>
        <w:i/>
        <w:sz w:val="18"/>
        <w:szCs w:val="18"/>
      </w:rPr>
      <w:t xml:space="preserve">im. </w:t>
    </w:r>
    <w:proofErr w:type="spellStart"/>
    <w:r w:rsidRPr="00A66C5B">
      <w:rPr>
        <w:rFonts w:ascii="Times New Roman" w:hAnsi="Times New Roman" w:cs="Times New Roman"/>
        <w:i/>
        <w:sz w:val="18"/>
        <w:szCs w:val="18"/>
      </w:rPr>
      <w:t>dr</w:t>
    </w:r>
    <w:proofErr w:type="spellEnd"/>
    <w:r w:rsidRPr="00A66C5B">
      <w:rPr>
        <w:rFonts w:ascii="Times New Roman" w:hAnsi="Times New Roman" w:cs="Times New Roman"/>
        <w:i/>
        <w:sz w:val="18"/>
        <w:szCs w:val="18"/>
      </w:rPr>
      <w:t>. Józefa Psarskiego w Ostrołęce</w:t>
    </w:r>
  </w:p>
  <w:p w:rsidR="007645DA" w:rsidRPr="00A66C5B" w:rsidRDefault="007645DA" w:rsidP="007645DA">
    <w:pPr>
      <w:jc w:val="center"/>
      <w:rPr>
        <w:rFonts w:ascii="Times New Roman" w:hAnsi="Times New Roman" w:cs="Times New Roman"/>
        <w:sz w:val="18"/>
        <w:szCs w:val="18"/>
      </w:rPr>
    </w:pPr>
    <w:r w:rsidRPr="00A66C5B">
      <w:rPr>
        <w:rFonts w:ascii="Times New Roman" w:hAnsi="Times New Roman" w:cs="Times New Roman"/>
        <w:sz w:val="18"/>
        <w:szCs w:val="18"/>
      </w:rPr>
      <w:t>07-410 Ostrołęka, Al. Jana Pawła II 120A</w:t>
    </w:r>
  </w:p>
  <w:p w:rsidR="00453AFA" w:rsidRPr="007645DA" w:rsidRDefault="00453AFA" w:rsidP="007645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4A" w:rsidRPr="00A66C5B" w:rsidRDefault="00F0504A" w:rsidP="00F0504A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A66C5B">
      <w:rPr>
        <w:rFonts w:ascii="Times New Roman" w:hAnsi="Times New Roman" w:cs="Times New Roman"/>
        <w:b/>
        <w:bCs/>
        <w:sz w:val="18"/>
        <w:szCs w:val="18"/>
      </w:rPr>
      <w:t>Mazowiecki Szpital Specjalistyczny</w:t>
    </w:r>
  </w:p>
  <w:p w:rsidR="00F0504A" w:rsidRPr="00A66C5B" w:rsidRDefault="00F0504A" w:rsidP="00F0504A">
    <w:pPr>
      <w:jc w:val="center"/>
      <w:rPr>
        <w:rFonts w:ascii="Times New Roman" w:hAnsi="Times New Roman" w:cs="Times New Roman"/>
        <w:i/>
        <w:sz w:val="18"/>
        <w:szCs w:val="18"/>
      </w:rPr>
    </w:pPr>
    <w:r w:rsidRPr="00A66C5B">
      <w:rPr>
        <w:rFonts w:ascii="Times New Roman" w:hAnsi="Times New Roman" w:cs="Times New Roman"/>
        <w:i/>
        <w:sz w:val="18"/>
        <w:szCs w:val="18"/>
      </w:rPr>
      <w:t xml:space="preserve">im. </w:t>
    </w:r>
    <w:proofErr w:type="spellStart"/>
    <w:r w:rsidRPr="00A66C5B">
      <w:rPr>
        <w:rFonts w:ascii="Times New Roman" w:hAnsi="Times New Roman" w:cs="Times New Roman"/>
        <w:i/>
        <w:sz w:val="18"/>
        <w:szCs w:val="18"/>
      </w:rPr>
      <w:t>dr</w:t>
    </w:r>
    <w:proofErr w:type="spellEnd"/>
    <w:r w:rsidRPr="00A66C5B">
      <w:rPr>
        <w:rFonts w:ascii="Times New Roman" w:hAnsi="Times New Roman" w:cs="Times New Roman"/>
        <w:i/>
        <w:sz w:val="18"/>
        <w:szCs w:val="18"/>
      </w:rPr>
      <w:t>. Józefa Psarskiego w Ostrołęce</w:t>
    </w:r>
  </w:p>
  <w:p w:rsidR="00F0504A" w:rsidRPr="00A66C5B" w:rsidRDefault="00F0504A" w:rsidP="00F0504A">
    <w:pPr>
      <w:jc w:val="center"/>
      <w:rPr>
        <w:rFonts w:ascii="Times New Roman" w:hAnsi="Times New Roman" w:cs="Times New Roman"/>
        <w:sz w:val="18"/>
        <w:szCs w:val="18"/>
      </w:rPr>
    </w:pPr>
    <w:r w:rsidRPr="00A66C5B">
      <w:rPr>
        <w:rFonts w:ascii="Times New Roman" w:hAnsi="Times New Roman" w:cs="Times New Roman"/>
        <w:sz w:val="18"/>
        <w:szCs w:val="18"/>
      </w:rPr>
      <w:t>07-410 Ostrołęka, Al. Jana Pawła II 120A</w:t>
    </w:r>
  </w:p>
  <w:p w:rsidR="00453AFA" w:rsidRDefault="00453AFA" w:rsidP="00453A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C5"/>
    <w:multiLevelType w:val="hybridMultilevel"/>
    <w:tmpl w:val="84BA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E88"/>
    <w:multiLevelType w:val="multilevel"/>
    <w:tmpl w:val="F3E05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D437C3"/>
    <w:multiLevelType w:val="hybridMultilevel"/>
    <w:tmpl w:val="BF3E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D0A"/>
    <w:multiLevelType w:val="multilevel"/>
    <w:tmpl w:val="D15A238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303DD4"/>
    <w:multiLevelType w:val="hybridMultilevel"/>
    <w:tmpl w:val="AA8432F0"/>
    <w:lvl w:ilvl="0" w:tplc="E31640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9CD"/>
    <w:multiLevelType w:val="multilevel"/>
    <w:tmpl w:val="E984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F74AC"/>
    <w:multiLevelType w:val="hybridMultilevel"/>
    <w:tmpl w:val="33DCD9EC"/>
    <w:lvl w:ilvl="0" w:tplc="1DEC2C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79F4"/>
    <w:multiLevelType w:val="hybridMultilevel"/>
    <w:tmpl w:val="8C02B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86148B"/>
    <w:multiLevelType w:val="multilevel"/>
    <w:tmpl w:val="0248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3E55E7"/>
    <w:multiLevelType w:val="hybridMultilevel"/>
    <w:tmpl w:val="72AA59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055E21"/>
    <w:multiLevelType w:val="multilevel"/>
    <w:tmpl w:val="D15A238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E5D0139"/>
    <w:multiLevelType w:val="hybridMultilevel"/>
    <w:tmpl w:val="533A2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13F34"/>
    <w:multiLevelType w:val="multilevel"/>
    <w:tmpl w:val="E984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B3205"/>
    <w:multiLevelType w:val="hybridMultilevel"/>
    <w:tmpl w:val="4F84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C6D83"/>
    <w:multiLevelType w:val="multilevel"/>
    <w:tmpl w:val="2CE4A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11F78AD"/>
    <w:multiLevelType w:val="hybridMultilevel"/>
    <w:tmpl w:val="66621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A96653"/>
    <w:multiLevelType w:val="hybridMultilevel"/>
    <w:tmpl w:val="32F65C50"/>
    <w:lvl w:ilvl="0" w:tplc="C762A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21A0E"/>
    <w:multiLevelType w:val="multilevel"/>
    <w:tmpl w:val="E984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D3"/>
    <w:rsid w:val="00000D72"/>
    <w:rsid w:val="00022970"/>
    <w:rsid w:val="00025CB8"/>
    <w:rsid w:val="00071027"/>
    <w:rsid w:val="00073B9E"/>
    <w:rsid w:val="00090464"/>
    <w:rsid w:val="00114E40"/>
    <w:rsid w:val="00140033"/>
    <w:rsid w:val="00166299"/>
    <w:rsid w:val="002265A2"/>
    <w:rsid w:val="00263B92"/>
    <w:rsid w:val="00267DF7"/>
    <w:rsid w:val="0029464C"/>
    <w:rsid w:val="002A73F9"/>
    <w:rsid w:val="002D247F"/>
    <w:rsid w:val="003004AA"/>
    <w:rsid w:val="0031381E"/>
    <w:rsid w:val="00347DC6"/>
    <w:rsid w:val="00354B5D"/>
    <w:rsid w:val="00393058"/>
    <w:rsid w:val="003B24D6"/>
    <w:rsid w:val="003C21B1"/>
    <w:rsid w:val="003E449C"/>
    <w:rsid w:val="00406986"/>
    <w:rsid w:val="00413B5C"/>
    <w:rsid w:val="00447A44"/>
    <w:rsid w:val="004508A6"/>
    <w:rsid w:val="00451F51"/>
    <w:rsid w:val="00453AFA"/>
    <w:rsid w:val="00464ED0"/>
    <w:rsid w:val="00471CEB"/>
    <w:rsid w:val="00472D61"/>
    <w:rsid w:val="004813EC"/>
    <w:rsid w:val="0049160A"/>
    <w:rsid w:val="004956B4"/>
    <w:rsid w:val="004B39B5"/>
    <w:rsid w:val="00511D32"/>
    <w:rsid w:val="005367BA"/>
    <w:rsid w:val="00536E66"/>
    <w:rsid w:val="0054167F"/>
    <w:rsid w:val="005963C1"/>
    <w:rsid w:val="005D217D"/>
    <w:rsid w:val="006D60D8"/>
    <w:rsid w:val="00713700"/>
    <w:rsid w:val="00730434"/>
    <w:rsid w:val="007645DA"/>
    <w:rsid w:val="007B7D17"/>
    <w:rsid w:val="007D3B5C"/>
    <w:rsid w:val="007E4D84"/>
    <w:rsid w:val="007E6449"/>
    <w:rsid w:val="007E6C1D"/>
    <w:rsid w:val="007F1186"/>
    <w:rsid w:val="0082579E"/>
    <w:rsid w:val="00851DBB"/>
    <w:rsid w:val="00885FEC"/>
    <w:rsid w:val="0089263A"/>
    <w:rsid w:val="00894A76"/>
    <w:rsid w:val="00896F42"/>
    <w:rsid w:val="009355B6"/>
    <w:rsid w:val="00992F14"/>
    <w:rsid w:val="009C6D26"/>
    <w:rsid w:val="009E2501"/>
    <w:rsid w:val="009E5E41"/>
    <w:rsid w:val="009F6372"/>
    <w:rsid w:val="00A157B8"/>
    <w:rsid w:val="00A21206"/>
    <w:rsid w:val="00A26982"/>
    <w:rsid w:val="00A27A0B"/>
    <w:rsid w:val="00A766EE"/>
    <w:rsid w:val="00AB2600"/>
    <w:rsid w:val="00AE74CC"/>
    <w:rsid w:val="00B44426"/>
    <w:rsid w:val="00B54E21"/>
    <w:rsid w:val="00B65791"/>
    <w:rsid w:val="00BE40BD"/>
    <w:rsid w:val="00CA6B39"/>
    <w:rsid w:val="00CC3F1F"/>
    <w:rsid w:val="00CE63D3"/>
    <w:rsid w:val="00D00AC0"/>
    <w:rsid w:val="00D1619D"/>
    <w:rsid w:val="00D82FC5"/>
    <w:rsid w:val="00D9230B"/>
    <w:rsid w:val="00D92BB5"/>
    <w:rsid w:val="00DA0049"/>
    <w:rsid w:val="00DA0908"/>
    <w:rsid w:val="00DB1AAD"/>
    <w:rsid w:val="00DB4575"/>
    <w:rsid w:val="00DC4151"/>
    <w:rsid w:val="00DE12E2"/>
    <w:rsid w:val="00E15519"/>
    <w:rsid w:val="00E222F7"/>
    <w:rsid w:val="00E243D3"/>
    <w:rsid w:val="00E65F81"/>
    <w:rsid w:val="00E665E9"/>
    <w:rsid w:val="00EB1954"/>
    <w:rsid w:val="00F0504A"/>
    <w:rsid w:val="00F90D9D"/>
    <w:rsid w:val="00FA3191"/>
    <w:rsid w:val="00FB0F59"/>
    <w:rsid w:val="00FE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3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2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2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64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E64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6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982"/>
  </w:style>
  <w:style w:type="paragraph" w:styleId="Stopka">
    <w:name w:val="footer"/>
    <w:basedOn w:val="Normalny"/>
    <w:link w:val="StopkaZnak"/>
    <w:uiPriority w:val="99"/>
    <w:unhideWhenUsed/>
    <w:rsid w:val="00A26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982"/>
  </w:style>
  <w:style w:type="paragraph" w:styleId="Tekstdymka">
    <w:name w:val="Balloon Text"/>
    <w:basedOn w:val="Normalny"/>
    <w:link w:val="TekstdymkaZnak"/>
    <w:uiPriority w:val="99"/>
    <w:semiHidden/>
    <w:unhideWhenUsed/>
    <w:rsid w:val="00F05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Pikała</dc:creator>
  <cp:keywords/>
  <dc:description/>
  <cp:lastModifiedBy>esniadach</cp:lastModifiedBy>
  <cp:revision>90</cp:revision>
  <cp:lastPrinted>2024-02-07T08:38:00Z</cp:lastPrinted>
  <dcterms:created xsi:type="dcterms:W3CDTF">2021-02-28T12:48:00Z</dcterms:created>
  <dcterms:modified xsi:type="dcterms:W3CDTF">2024-02-08T13:02:00Z</dcterms:modified>
</cp:coreProperties>
</file>